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9F" w:rsidRPr="004B419F" w:rsidRDefault="004B419F" w:rsidP="00C86D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PCZ/</w:t>
      </w:r>
      <w:proofErr w:type="spellStart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II-ZP</w:t>
      </w:r>
      <w:proofErr w:type="spellEnd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/03/2019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Załącznik nr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86D2E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581FBD">
        <w:rPr>
          <w:rFonts w:ascii="Arial" w:hAnsi="Arial" w:cs="Arial"/>
          <w:b/>
          <w:bCs/>
          <w:color w:val="000000"/>
          <w:sz w:val="20"/>
          <w:szCs w:val="20"/>
        </w:rPr>
        <w:t>.3</w:t>
      </w:r>
      <w:r w:rsidR="00C86D2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do SIWZ</w:t>
      </w:r>
    </w:p>
    <w:p w:rsidR="004B419F" w:rsidRPr="004B419F" w:rsidRDefault="004B419F" w:rsidP="004B419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4B419F" w:rsidRDefault="004B419F" w:rsidP="004B41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ZESTAWIENIE</w:t>
      </w:r>
      <w:r w:rsidR="007D3195">
        <w:rPr>
          <w:rFonts w:ascii="Arial" w:hAnsi="Arial" w:cs="Arial"/>
          <w:b/>
          <w:bCs/>
          <w:color w:val="000000"/>
          <w:sz w:val="20"/>
          <w:szCs w:val="20"/>
        </w:rPr>
        <w:t xml:space="preserve"> WARUNKÓW I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PARAMETRÓW TECHNICZNYCH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8607AF" w:rsidRPr="004B419F" w:rsidRDefault="008607AF" w:rsidP="004B41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607AF" w:rsidRPr="00581FBD" w:rsidRDefault="004B419F" w:rsidP="008607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581FBD">
        <w:rPr>
          <w:rFonts w:ascii="Arial" w:hAnsi="Arial" w:cs="Arial"/>
          <w:b/>
          <w:bCs/>
          <w:iCs/>
          <w:sz w:val="24"/>
          <w:szCs w:val="24"/>
          <w:u w:val="single"/>
        </w:rPr>
        <w:t>Aparat USG</w:t>
      </w:r>
      <w:r w:rsidR="008607AF" w:rsidRPr="00581FBD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- </w:t>
      </w:r>
      <w:r w:rsidR="008607AF" w:rsidRPr="00581F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Pakiet 3</w:t>
      </w:r>
      <w:r w:rsidR="00581F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:rsidR="004B419F" w:rsidRPr="00581FBD" w:rsidRDefault="004B419F" w:rsidP="004B419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:rsidR="004B419F" w:rsidRDefault="004B419F" w:rsidP="00581FB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4B419F" w:rsidRPr="004B419F" w:rsidRDefault="004B419F" w:rsidP="004B419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</w:p>
    <w:p w:rsidR="004B419F" w:rsidRPr="004B419F" w:rsidRDefault="004B419F" w:rsidP="004B419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</w:p>
    <w:p w:rsidR="004B419F" w:rsidRPr="004B419F" w:rsidRDefault="004B419F" w:rsidP="004B419F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..…………………………………………………………………………….</w:t>
      </w:r>
    </w:p>
    <w:p w:rsidR="004B419F" w:rsidRDefault="004B419F" w:rsidP="004B419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 xml:space="preserve">Rok produkcji (nie </w:t>
      </w:r>
      <w:r w:rsidRPr="00827C10">
        <w:rPr>
          <w:rFonts w:ascii="Arial" w:hAnsi="Arial" w:cs="Arial"/>
          <w:sz w:val="20"/>
          <w:szCs w:val="20"/>
        </w:rPr>
        <w:t xml:space="preserve">starszy niż </w:t>
      </w:r>
      <w:r w:rsidR="00581FBD" w:rsidRPr="00827C10">
        <w:rPr>
          <w:rFonts w:ascii="Arial" w:hAnsi="Arial" w:cs="Arial"/>
          <w:sz w:val="20"/>
          <w:szCs w:val="20"/>
        </w:rPr>
        <w:t>201</w:t>
      </w:r>
      <w:r w:rsidR="00827C10" w:rsidRPr="00827C10">
        <w:rPr>
          <w:rFonts w:ascii="Arial" w:hAnsi="Arial" w:cs="Arial"/>
          <w:sz w:val="20"/>
          <w:szCs w:val="20"/>
        </w:rPr>
        <w:t>8</w:t>
      </w:r>
      <w:r w:rsidRPr="00827C10">
        <w:rPr>
          <w:rFonts w:ascii="Arial" w:hAnsi="Arial" w:cs="Arial"/>
          <w:sz w:val="20"/>
          <w:szCs w:val="20"/>
        </w:rPr>
        <w:t>r</w:t>
      </w:r>
      <w:r w:rsidRPr="004B419F">
        <w:rPr>
          <w:rFonts w:ascii="Arial" w:hAnsi="Arial" w:cs="Arial"/>
          <w:sz w:val="20"/>
          <w:szCs w:val="20"/>
        </w:rPr>
        <w:t>.) podać: ….…………………………………………...</w:t>
      </w:r>
    </w:p>
    <w:p w:rsidR="0067100F" w:rsidRPr="004B419F" w:rsidRDefault="0067100F" w:rsidP="004B419F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4B419F" w:rsidRPr="00EC3B18" w:rsidTr="00BE7872">
        <w:tc>
          <w:tcPr>
            <w:tcW w:w="817" w:type="dxa"/>
            <w:shd w:val="clear" w:color="auto" w:fill="D9D9D9" w:themeFill="background1" w:themeFillShade="D9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4B419F" w:rsidRPr="00DF2BDB" w:rsidRDefault="004B419F" w:rsidP="00BE78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681724" w:rsidRPr="00EC3B18" w:rsidTr="00827C10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681724" w:rsidRPr="001D19DA" w:rsidRDefault="00681724" w:rsidP="001D19D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681724" w:rsidRPr="00681724" w:rsidRDefault="00827C10" w:rsidP="00927E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f</w:t>
            </w:r>
            <w:r w:rsidR="00681724" w:rsidRPr="00681724">
              <w:rPr>
                <w:rFonts w:ascii="Arial" w:hAnsi="Arial" w:cs="Arial"/>
                <w:color w:val="000000"/>
                <w:sz w:val="20"/>
                <w:szCs w:val="20"/>
              </w:rPr>
              <w:t>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681724" w:rsidRPr="00681724" w:rsidRDefault="00681724" w:rsidP="00681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681724" w:rsidRPr="00DF2BDB" w:rsidRDefault="00681724" w:rsidP="00BE78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9169F" w:rsidRPr="00EC3B18" w:rsidTr="00827C10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89169F" w:rsidRPr="001D19DA" w:rsidRDefault="0089169F" w:rsidP="001D19D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89169F" w:rsidRDefault="0089169F" w:rsidP="00927EC5">
            <w:pPr>
              <w:rPr>
                <w:rFonts w:ascii="Arial" w:hAnsi="Arial" w:cs="Arial"/>
                <w:sz w:val="20"/>
                <w:szCs w:val="20"/>
              </w:rPr>
            </w:pPr>
            <w:r w:rsidRPr="004D0664">
              <w:rPr>
                <w:rFonts w:ascii="Arial" w:hAnsi="Arial" w:cs="Arial"/>
                <w:sz w:val="20"/>
                <w:szCs w:val="20"/>
              </w:rPr>
              <w:t xml:space="preserve">Deklaracja zgodności </w:t>
            </w:r>
            <w:r>
              <w:rPr>
                <w:rFonts w:ascii="Arial" w:hAnsi="Arial" w:cs="Arial"/>
                <w:sz w:val="20"/>
                <w:szCs w:val="20"/>
              </w:rPr>
              <w:t>/ Certyfikat Zgodności</w:t>
            </w:r>
          </w:p>
          <w:p w:rsidR="0089169F" w:rsidRPr="00681724" w:rsidRDefault="0089169F" w:rsidP="00927E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89169F" w:rsidRPr="00681724" w:rsidRDefault="0089169F" w:rsidP="006817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89169F" w:rsidRPr="00DF2BDB" w:rsidRDefault="0089169F" w:rsidP="00BE78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B419F" w:rsidTr="001D19D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B419F" w:rsidRPr="001D19DA" w:rsidRDefault="004B419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4B419F" w:rsidRPr="00681724" w:rsidRDefault="0067100F" w:rsidP="006817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724">
              <w:rPr>
                <w:rFonts w:ascii="Arial" w:hAnsi="Arial" w:cs="Arial"/>
                <w:b/>
                <w:sz w:val="20"/>
                <w:szCs w:val="20"/>
              </w:rPr>
              <w:t>Jednostka główna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4B419F" w:rsidRPr="00095668" w:rsidRDefault="004B419F" w:rsidP="0068172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95668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9F" w:rsidTr="001D19DA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4B419F" w:rsidRPr="001D19DA" w:rsidRDefault="004B419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B419F" w:rsidRPr="00214F7F" w:rsidRDefault="00214F7F" w:rsidP="0068172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214F7F">
              <w:rPr>
                <w:rFonts w:ascii="Arial" w:hAnsi="Arial" w:cs="Arial"/>
                <w:sz w:val="20"/>
                <w:szCs w:val="20"/>
              </w:rPr>
              <w:t>Zakres częstotliwości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1724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="00681724"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  <w:r w:rsidR="00681724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81724" w:rsidRDefault="00214F7F" w:rsidP="00681724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4B419F" w:rsidRPr="00DF2BDB" w:rsidRDefault="008A5B52" w:rsidP="00681724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 – 12,0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303" w:type="dxa"/>
            <w:shd w:val="clear" w:color="auto" w:fill="FFFFFF" w:themeFill="background1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9F" w:rsidTr="001D19DA">
        <w:tc>
          <w:tcPr>
            <w:tcW w:w="817" w:type="dxa"/>
            <w:vAlign w:val="center"/>
          </w:tcPr>
          <w:p w:rsidR="004B419F" w:rsidRPr="001D19DA" w:rsidRDefault="004B419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419F" w:rsidRPr="00DF2BDB" w:rsidRDefault="00214F7F" w:rsidP="0068172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Technologia cyfrowa</w:t>
            </w:r>
          </w:p>
        </w:tc>
        <w:tc>
          <w:tcPr>
            <w:tcW w:w="2303" w:type="dxa"/>
            <w:vAlign w:val="center"/>
          </w:tcPr>
          <w:p w:rsidR="004B419F" w:rsidRPr="00DF2BDB" w:rsidRDefault="004B419F" w:rsidP="00681724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9F" w:rsidTr="001D19DA">
        <w:tc>
          <w:tcPr>
            <w:tcW w:w="817" w:type="dxa"/>
            <w:vAlign w:val="center"/>
          </w:tcPr>
          <w:p w:rsidR="004B419F" w:rsidRPr="001D19DA" w:rsidRDefault="004B419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419F" w:rsidRPr="00DF2BDB" w:rsidRDefault="00214F7F" w:rsidP="00681724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niezależnych kanałów</w:t>
            </w:r>
          </w:p>
        </w:tc>
        <w:tc>
          <w:tcPr>
            <w:tcW w:w="2303" w:type="dxa"/>
            <w:vAlign w:val="center"/>
          </w:tcPr>
          <w:p w:rsidR="004B419F" w:rsidRPr="00DF2BDB" w:rsidRDefault="008A5B52" w:rsidP="00681724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min.170 000</w:t>
            </w:r>
          </w:p>
        </w:tc>
        <w:tc>
          <w:tcPr>
            <w:tcW w:w="2303" w:type="dxa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9F" w:rsidTr="001D19DA">
        <w:tc>
          <w:tcPr>
            <w:tcW w:w="817" w:type="dxa"/>
            <w:vAlign w:val="center"/>
          </w:tcPr>
          <w:p w:rsidR="004B419F" w:rsidRPr="001D19DA" w:rsidRDefault="004B419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419F" w:rsidRPr="00DF2BDB" w:rsidRDefault="008A5B52" w:rsidP="00681724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niezależnych gniazd przełączanych elektronicznie</w:t>
            </w:r>
          </w:p>
        </w:tc>
        <w:tc>
          <w:tcPr>
            <w:tcW w:w="2303" w:type="dxa"/>
            <w:vAlign w:val="center"/>
          </w:tcPr>
          <w:p w:rsidR="004B419F" w:rsidRPr="00DF2BDB" w:rsidRDefault="008A5B52" w:rsidP="00681724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Min.3</w:t>
            </w:r>
          </w:p>
        </w:tc>
        <w:tc>
          <w:tcPr>
            <w:tcW w:w="2303" w:type="dxa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9F" w:rsidTr="001D19DA">
        <w:tc>
          <w:tcPr>
            <w:tcW w:w="817" w:type="dxa"/>
            <w:vAlign w:val="center"/>
          </w:tcPr>
          <w:p w:rsidR="004B419F" w:rsidRPr="001D19DA" w:rsidRDefault="004B419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419F" w:rsidRPr="00DF2BDB" w:rsidRDefault="008A5B52" w:rsidP="00681724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 LCD, wielkość ekranu (przekątna) [cal]</w:t>
            </w:r>
          </w:p>
        </w:tc>
        <w:tc>
          <w:tcPr>
            <w:tcW w:w="2303" w:type="dxa"/>
            <w:vAlign w:val="center"/>
          </w:tcPr>
          <w:p w:rsidR="008570B1" w:rsidRDefault="008570B1" w:rsidP="006817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21 cali</w:t>
            </w:r>
          </w:p>
          <w:p w:rsidR="004B419F" w:rsidRPr="00DF2BDB" w:rsidRDefault="004B419F" w:rsidP="00681724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8570B1" w:rsidRPr="00DF2BDB" w:rsidRDefault="008570B1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9F" w:rsidTr="001D19DA">
        <w:tc>
          <w:tcPr>
            <w:tcW w:w="817" w:type="dxa"/>
            <w:vAlign w:val="center"/>
          </w:tcPr>
          <w:p w:rsidR="004B419F" w:rsidRPr="001D19DA" w:rsidRDefault="004B419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419F" w:rsidRPr="00DF2BDB" w:rsidRDefault="008570B1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Rozdzielczość monitora </w:t>
            </w:r>
          </w:p>
        </w:tc>
        <w:tc>
          <w:tcPr>
            <w:tcW w:w="2303" w:type="dxa"/>
          </w:tcPr>
          <w:p w:rsidR="004B419F" w:rsidRPr="00DF2BDB" w:rsidRDefault="008570B1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min.1920 x 1080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pixeli</w:t>
            </w:r>
            <w:proofErr w:type="spellEnd"/>
          </w:p>
        </w:tc>
        <w:tc>
          <w:tcPr>
            <w:tcW w:w="2303" w:type="dxa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9F" w:rsidTr="001D19DA">
        <w:tc>
          <w:tcPr>
            <w:tcW w:w="817" w:type="dxa"/>
            <w:vAlign w:val="center"/>
          </w:tcPr>
          <w:p w:rsidR="004B419F" w:rsidRPr="001D19DA" w:rsidRDefault="004B419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419F" w:rsidRPr="00DF2BDB" w:rsidRDefault="008570B1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Szybki dostęp do funkcji sterowania aparatem przy pomocy ekranu</w:t>
            </w:r>
            <w:r w:rsidR="00A86787">
              <w:rPr>
                <w:rFonts w:ascii="Arial" w:hAnsi="Arial" w:cs="Arial"/>
                <w:sz w:val="20"/>
                <w:szCs w:val="20"/>
              </w:rPr>
              <w:t xml:space="preserve"> dotykowego o wielkości powyżej 10”</w:t>
            </w:r>
          </w:p>
        </w:tc>
        <w:tc>
          <w:tcPr>
            <w:tcW w:w="2303" w:type="dxa"/>
            <w:vAlign w:val="center"/>
          </w:tcPr>
          <w:p w:rsidR="004B419F" w:rsidRPr="00DF2BDB" w:rsidRDefault="004B419F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9F" w:rsidTr="001D19DA">
        <w:tc>
          <w:tcPr>
            <w:tcW w:w="817" w:type="dxa"/>
            <w:vAlign w:val="center"/>
          </w:tcPr>
          <w:p w:rsidR="004B419F" w:rsidRPr="001D19DA" w:rsidRDefault="004B419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419F" w:rsidRPr="00DF2BDB" w:rsidRDefault="00A86787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nagrywania i odtwarzania dynamicznego obrazów (tzw.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03" w:type="dxa"/>
            <w:vAlign w:val="center"/>
          </w:tcPr>
          <w:p w:rsidR="004B419F" w:rsidRPr="00DF2BDB" w:rsidRDefault="004B419F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9F" w:rsidTr="001D19DA">
        <w:tc>
          <w:tcPr>
            <w:tcW w:w="817" w:type="dxa"/>
            <w:vAlign w:val="center"/>
          </w:tcPr>
          <w:p w:rsidR="004B419F" w:rsidRPr="001D19DA" w:rsidRDefault="004B419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419F" w:rsidRPr="00DF2BDB" w:rsidRDefault="00A86787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klatek (obrazów) pamięci dynamicznej prezentacji B oraz kolor Doppler</w:t>
            </w:r>
          </w:p>
        </w:tc>
        <w:tc>
          <w:tcPr>
            <w:tcW w:w="2303" w:type="dxa"/>
            <w:vAlign w:val="center"/>
          </w:tcPr>
          <w:p w:rsidR="004B419F" w:rsidRPr="00DF2BDB" w:rsidRDefault="00A86787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2500</w:t>
            </w:r>
          </w:p>
        </w:tc>
        <w:tc>
          <w:tcPr>
            <w:tcW w:w="2303" w:type="dxa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9F" w:rsidTr="001D19DA">
        <w:tc>
          <w:tcPr>
            <w:tcW w:w="817" w:type="dxa"/>
            <w:vAlign w:val="center"/>
          </w:tcPr>
          <w:p w:rsidR="004B419F" w:rsidRPr="001D19DA" w:rsidRDefault="004B419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419F" w:rsidRPr="00DF2BDB" w:rsidRDefault="00A86787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Zintegrowany z aparatem system archiwizacji obrazów na dysk twardy z możliwością eksportowania na nośniki przenośne DVD/CD</w:t>
            </w:r>
          </w:p>
        </w:tc>
        <w:tc>
          <w:tcPr>
            <w:tcW w:w="2303" w:type="dxa"/>
            <w:vAlign w:val="center"/>
          </w:tcPr>
          <w:p w:rsidR="004B419F" w:rsidRPr="00DF2BDB" w:rsidRDefault="004B419F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9F" w:rsidTr="001D19DA">
        <w:tc>
          <w:tcPr>
            <w:tcW w:w="817" w:type="dxa"/>
            <w:vAlign w:val="center"/>
          </w:tcPr>
          <w:p w:rsidR="004B419F" w:rsidRPr="001D19DA" w:rsidRDefault="004B419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419F" w:rsidRPr="00DF2BDB" w:rsidRDefault="00A86787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Zintegrowany dysk twardy HDD</w:t>
            </w:r>
          </w:p>
        </w:tc>
        <w:tc>
          <w:tcPr>
            <w:tcW w:w="2303" w:type="dxa"/>
            <w:vAlign w:val="center"/>
          </w:tcPr>
          <w:p w:rsidR="004B419F" w:rsidRPr="00DF2BDB" w:rsidRDefault="00A86787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500 GB</w:t>
            </w:r>
          </w:p>
        </w:tc>
        <w:tc>
          <w:tcPr>
            <w:tcW w:w="2303" w:type="dxa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9F" w:rsidTr="001D19DA">
        <w:tc>
          <w:tcPr>
            <w:tcW w:w="817" w:type="dxa"/>
            <w:vAlign w:val="center"/>
          </w:tcPr>
          <w:p w:rsidR="004B419F" w:rsidRPr="001D19DA" w:rsidRDefault="004B419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419F" w:rsidRPr="00DF2BDB" w:rsidRDefault="00A86787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Nastawy programowane dla aplikacji i głowic, tzw. ‘‘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presety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303" w:type="dxa"/>
            <w:vAlign w:val="center"/>
          </w:tcPr>
          <w:p w:rsidR="004B419F" w:rsidRPr="00DF2BDB" w:rsidRDefault="00A86787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30</w:t>
            </w:r>
          </w:p>
        </w:tc>
        <w:tc>
          <w:tcPr>
            <w:tcW w:w="2303" w:type="dxa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9F" w:rsidTr="001D19DA">
        <w:tc>
          <w:tcPr>
            <w:tcW w:w="817" w:type="dxa"/>
            <w:vAlign w:val="center"/>
          </w:tcPr>
          <w:p w:rsidR="004B419F" w:rsidRPr="001D19DA" w:rsidRDefault="004B419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419F" w:rsidRPr="00DF2BDB" w:rsidRDefault="00F1485D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Transmisja danych i obrazów w sieci komputerowej wg standardu DICOM 3.0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Dicom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Storage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Worklist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z opcjonalną możliwością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połaczenia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przez łącze bezprzewodowe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Wi-Fi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:rsidR="004B419F" w:rsidRPr="00DF2BDB" w:rsidRDefault="00F1485D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9F" w:rsidTr="001D19DA">
        <w:tc>
          <w:tcPr>
            <w:tcW w:w="817" w:type="dxa"/>
            <w:vAlign w:val="center"/>
          </w:tcPr>
          <w:p w:rsidR="004B419F" w:rsidRPr="001D19DA" w:rsidRDefault="004B419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419F" w:rsidRPr="00DF2BDB" w:rsidRDefault="00F1485D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Drukarka termiczna  (video) czarno-biała</w:t>
            </w:r>
          </w:p>
        </w:tc>
        <w:tc>
          <w:tcPr>
            <w:tcW w:w="2303" w:type="dxa"/>
            <w:vAlign w:val="center"/>
          </w:tcPr>
          <w:p w:rsidR="004B419F" w:rsidRPr="00DF2BDB" w:rsidRDefault="004F4EE5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9F" w:rsidTr="001D19DA">
        <w:tc>
          <w:tcPr>
            <w:tcW w:w="817" w:type="dxa"/>
            <w:vAlign w:val="center"/>
          </w:tcPr>
          <w:p w:rsidR="004B419F" w:rsidRPr="001D19DA" w:rsidRDefault="004B419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419F" w:rsidRPr="00DF2BDB" w:rsidRDefault="00F1485D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Bezprzewodowa drukarka laserowa do wydruku raportów i obrazów</w:t>
            </w:r>
          </w:p>
        </w:tc>
        <w:tc>
          <w:tcPr>
            <w:tcW w:w="2303" w:type="dxa"/>
            <w:vAlign w:val="center"/>
          </w:tcPr>
          <w:p w:rsidR="004B419F" w:rsidRPr="00DF2BDB" w:rsidRDefault="00F1485D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1191E">
              <w:rPr>
                <w:rFonts w:ascii="Arial" w:hAnsi="Arial" w:cs="Arial"/>
                <w:sz w:val="20"/>
                <w:szCs w:val="20"/>
              </w:rPr>
              <w:t>AK</w:t>
            </w:r>
          </w:p>
        </w:tc>
        <w:tc>
          <w:tcPr>
            <w:tcW w:w="2303" w:type="dxa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9F" w:rsidTr="001D19DA">
        <w:tc>
          <w:tcPr>
            <w:tcW w:w="817" w:type="dxa"/>
            <w:vAlign w:val="center"/>
          </w:tcPr>
          <w:p w:rsidR="004B419F" w:rsidRPr="001D19DA" w:rsidRDefault="004B419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419F" w:rsidRPr="00DF2BDB" w:rsidRDefault="00463E1C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Preinstalowany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dedykowany system ochrony antywirusowej</w:t>
            </w:r>
          </w:p>
        </w:tc>
        <w:tc>
          <w:tcPr>
            <w:tcW w:w="2303" w:type="dxa"/>
            <w:vAlign w:val="center"/>
          </w:tcPr>
          <w:p w:rsidR="004B419F" w:rsidRPr="00DF2BDB" w:rsidRDefault="00CE621E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F1191E">
              <w:rPr>
                <w:rFonts w:ascii="Arial" w:hAnsi="Arial" w:cs="Arial"/>
                <w:sz w:val="20"/>
                <w:szCs w:val="20"/>
              </w:rPr>
              <w:t>AK</w:t>
            </w:r>
          </w:p>
        </w:tc>
        <w:tc>
          <w:tcPr>
            <w:tcW w:w="2303" w:type="dxa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419F" w:rsidTr="001D19DA">
        <w:tc>
          <w:tcPr>
            <w:tcW w:w="817" w:type="dxa"/>
            <w:vAlign w:val="center"/>
          </w:tcPr>
          <w:p w:rsidR="004B419F" w:rsidRPr="001D19DA" w:rsidRDefault="004B419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B419F" w:rsidRPr="00D35976" w:rsidRDefault="00CE621E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35976">
              <w:rPr>
                <w:rFonts w:ascii="Arial" w:hAnsi="Arial" w:cs="Arial"/>
                <w:sz w:val="20"/>
                <w:szCs w:val="20"/>
              </w:rPr>
              <w:t>Dedykowany do aparatu podgrzewacz żelu</w:t>
            </w:r>
          </w:p>
        </w:tc>
        <w:tc>
          <w:tcPr>
            <w:tcW w:w="2303" w:type="dxa"/>
            <w:vAlign w:val="center"/>
          </w:tcPr>
          <w:p w:rsidR="004B419F" w:rsidRPr="00DF2BDB" w:rsidRDefault="00CE621E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5073F">
              <w:rPr>
                <w:rFonts w:ascii="Arial" w:hAnsi="Arial" w:cs="Arial"/>
                <w:sz w:val="20"/>
                <w:szCs w:val="20"/>
              </w:rPr>
              <w:t>AK</w:t>
            </w:r>
          </w:p>
        </w:tc>
        <w:tc>
          <w:tcPr>
            <w:tcW w:w="2303" w:type="dxa"/>
          </w:tcPr>
          <w:p w:rsidR="004B419F" w:rsidRPr="00DF2BDB" w:rsidRDefault="004B419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976" w:rsidTr="001D19DA">
        <w:tc>
          <w:tcPr>
            <w:tcW w:w="817" w:type="dxa"/>
            <w:vAlign w:val="center"/>
          </w:tcPr>
          <w:p w:rsidR="00D35976" w:rsidRPr="001D19DA" w:rsidRDefault="00D35976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35976" w:rsidRPr="00D35976" w:rsidRDefault="00D35976" w:rsidP="00E217E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35976">
              <w:rPr>
                <w:rFonts w:ascii="Arial" w:eastAsia="Calibri" w:hAnsi="Arial" w:cs="Arial"/>
                <w:sz w:val="20"/>
                <w:szCs w:val="20"/>
              </w:rPr>
              <w:t xml:space="preserve">Tryb „zamrożenia” systemu z możliwością odłączenia zasilania na czas min. 30 minut i z możliwością szybkiego wznowienia pracy w czasie </w:t>
            </w:r>
            <w:proofErr w:type="spellStart"/>
            <w:r w:rsidRPr="00D35976">
              <w:rPr>
                <w:rFonts w:ascii="Arial" w:eastAsia="Calibri" w:hAnsi="Arial" w:cs="Arial"/>
                <w:sz w:val="20"/>
                <w:szCs w:val="20"/>
              </w:rPr>
              <w:t>max</w:t>
            </w:r>
            <w:proofErr w:type="spellEnd"/>
            <w:r w:rsidRPr="00D35976">
              <w:rPr>
                <w:rFonts w:ascii="Arial" w:eastAsia="Calibri" w:hAnsi="Arial" w:cs="Arial"/>
                <w:sz w:val="20"/>
                <w:szCs w:val="20"/>
              </w:rPr>
              <w:t>. 15 sekund.</w:t>
            </w:r>
          </w:p>
        </w:tc>
        <w:tc>
          <w:tcPr>
            <w:tcW w:w="2303" w:type="dxa"/>
            <w:vAlign w:val="center"/>
          </w:tcPr>
          <w:p w:rsidR="00D35976" w:rsidRDefault="00D35976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D35976" w:rsidRPr="00DF2BDB" w:rsidRDefault="00D35976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5976" w:rsidTr="001D19DA">
        <w:tc>
          <w:tcPr>
            <w:tcW w:w="817" w:type="dxa"/>
            <w:vAlign w:val="center"/>
          </w:tcPr>
          <w:p w:rsidR="00D35976" w:rsidRPr="001D19DA" w:rsidRDefault="00D35976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35976" w:rsidRPr="00D35976" w:rsidRDefault="00D35976" w:rsidP="00E217E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35976">
              <w:rPr>
                <w:rFonts w:ascii="Arial" w:eastAsia="Calibri" w:hAnsi="Arial" w:cs="Arial"/>
                <w:sz w:val="20"/>
                <w:szCs w:val="20"/>
              </w:rPr>
              <w:t>UPS zewnętrzny z możliwością montażu na aparacie</w:t>
            </w:r>
          </w:p>
        </w:tc>
        <w:tc>
          <w:tcPr>
            <w:tcW w:w="2303" w:type="dxa"/>
            <w:vAlign w:val="center"/>
          </w:tcPr>
          <w:p w:rsidR="00D35976" w:rsidRDefault="00D35976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D35976" w:rsidRPr="00DF2BDB" w:rsidRDefault="00D35976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E621E" w:rsidTr="001D19DA">
        <w:tc>
          <w:tcPr>
            <w:tcW w:w="817" w:type="dxa"/>
            <w:vAlign w:val="center"/>
          </w:tcPr>
          <w:p w:rsidR="00CE621E" w:rsidRPr="001D19DA" w:rsidRDefault="00CE621E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CE621E" w:rsidRDefault="0045536C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Waga aparatu bez głowic i urządzeń peryferyjnych</w:t>
            </w:r>
          </w:p>
        </w:tc>
        <w:tc>
          <w:tcPr>
            <w:tcW w:w="2303" w:type="dxa"/>
            <w:vAlign w:val="center"/>
          </w:tcPr>
          <w:p w:rsidR="00CE621E" w:rsidRDefault="0045536C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75 kg</w:t>
            </w:r>
          </w:p>
        </w:tc>
        <w:tc>
          <w:tcPr>
            <w:tcW w:w="2303" w:type="dxa"/>
          </w:tcPr>
          <w:p w:rsidR="00CE621E" w:rsidRPr="00DF2BDB" w:rsidRDefault="00CE621E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4EF" w:rsidRPr="00827C10" w:rsidTr="001D19D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8E24EF" w:rsidRPr="00827C10" w:rsidRDefault="008E24E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E24EF" w:rsidRPr="00827C10" w:rsidRDefault="0065073F" w:rsidP="00E217E5">
            <w:pPr>
              <w:pStyle w:val="Standard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27C10">
              <w:rPr>
                <w:rFonts w:ascii="Arial" w:hAnsi="Arial" w:cs="Arial"/>
                <w:b/>
                <w:sz w:val="20"/>
                <w:szCs w:val="20"/>
              </w:rPr>
              <w:t>Tryb 2D (</w:t>
            </w:r>
            <w:proofErr w:type="spellStart"/>
            <w:r w:rsidRPr="00827C10">
              <w:rPr>
                <w:rFonts w:ascii="Arial" w:hAnsi="Arial" w:cs="Arial"/>
                <w:b/>
                <w:sz w:val="20"/>
                <w:szCs w:val="20"/>
              </w:rPr>
              <w:t>B-mode</w:t>
            </w:r>
            <w:proofErr w:type="spellEnd"/>
            <w:r w:rsidRPr="00827C1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8E24EF" w:rsidRPr="00827C10" w:rsidRDefault="0065073F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C1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E24EF" w:rsidRPr="00827C10" w:rsidRDefault="008E24E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8E24EF" w:rsidTr="001D19DA">
        <w:trPr>
          <w:trHeight w:val="532"/>
        </w:trPr>
        <w:tc>
          <w:tcPr>
            <w:tcW w:w="817" w:type="dxa"/>
            <w:vAlign w:val="center"/>
          </w:tcPr>
          <w:p w:rsidR="008E24EF" w:rsidRPr="001D19DA" w:rsidRDefault="008E24E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E24EF" w:rsidRDefault="0065073F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ustawiania głębokości penetracji [cm]</w:t>
            </w:r>
          </w:p>
        </w:tc>
        <w:tc>
          <w:tcPr>
            <w:tcW w:w="2303" w:type="dxa"/>
            <w:vAlign w:val="center"/>
          </w:tcPr>
          <w:p w:rsidR="008E24EF" w:rsidRDefault="0065073F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1 do min.30 cm</w:t>
            </w:r>
          </w:p>
        </w:tc>
        <w:tc>
          <w:tcPr>
            <w:tcW w:w="2303" w:type="dxa"/>
          </w:tcPr>
          <w:p w:rsidR="008E24EF" w:rsidRPr="00DF2BDB" w:rsidRDefault="008E24E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4EF" w:rsidTr="001D19DA">
        <w:tc>
          <w:tcPr>
            <w:tcW w:w="817" w:type="dxa"/>
            <w:vAlign w:val="center"/>
          </w:tcPr>
          <w:p w:rsidR="008E24EF" w:rsidRPr="001D19DA" w:rsidRDefault="008E24E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E24EF" w:rsidRDefault="0065073F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bezstratnego powiększania obrazu </w:t>
            </w:r>
            <w:r w:rsidR="00F1191E">
              <w:rPr>
                <w:rFonts w:ascii="Arial" w:hAnsi="Arial" w:cs="Arial"/>
                <w:sz w:val="20"/>
                <w:szCs w:val="20"/>
              </w:rPr>
              <w:t xml:space="preserve"> rzeczywistego</w:t>
            </w:r>
          </w:p>
        </w:tc>
        <w:tc>
          <w:tcPr>
            <w:tcW w:w="2303" w:type="dxa"/>
            <w:vAlign w:val="center"/>
          </w:tcPr>
          <w:p w:rsidR="008E24EF" w:rsidRDefault="00F1191E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10 razy</w:t>
            </w:r>
          </w:p>
        </w:tc>
        <w:tc>
          <w:tcPr>
            <w:tcW w:w="2303" w:type="dxa"/>
          </w:tcPr>
          <w:p w:rsidR="008E24EF" w:rsidRPr="00DF2BDB" w:rsidRDefault="008E24E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4EF" w:rsidTr="001D19DA">
        <w:tc>
          <w:tcPr>
            <w:tcW w:w="817" w:type="dxa"/>
            <w:vAlign w:val="center"/>
          </w:tcPr>
          <w:p w:rsidR="008E24EF" w:rsidRPr="001D19DA" w:rsidRDefault="008E24E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E24EF" w:rsidRDefault="00F1191E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bezstratnego powiększania obrazu zamrożonego, a także obrazu z pamięci CINE.</w:t>
            </w:r>
          </w:p>
        </w:tc>
        <w:tc>
          <w:tcPr>
            <w:tcW w:w="2303" w:type="dxa"/>
            <w:vAlign w:val="center"/>
          </w:tcPr>
          <w:p w:rsidR="008E24EF" w:rsidRDefault="00F1191E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10 razy</w:t>
            </w:r>
          </w:p>
        </w:tc>
        <w:tc>
          <w:tcPr>
            <w:tcW w:w="2303" w:type="dxa"/>
          </w:tcPr>
          <w:p w:rsidR="008E24EF" w:rsidRPr="00DF2BDB" w:rsidRDefault="008E24E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4EF" w:rsidTr="001D19DA">
        <w:tc>
          <w:tcPr>
            <w:tcW w:w="817" w:type="dxa"/>
            <w:vAlign w:val="center"/>
          </w:tcPr>
          <w:p w:rsidR="008E24EF" w:rsidRPr="001D19DA" w:rsidRDefault="008E24E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E24EF" w:rsidRDefault="00F1191E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dynamiki systemu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303" w:type="dxa"/>
            <w:vAlign w:val="center"/>
          </w:tcPr>
          <w:p w:rsidR="008E24EF" w:rsidRDefault="00F1191E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220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303" w:type="dxa"/>
          </w:tcPr>
          <w:p w:rsidR="008E24EF" w:rsidRPr="00DF2BDB" w:rsidRDefault="008E24E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4EF" w:rsidTr="001D19DA">
        <w:tc>
          <w:tcPr>
            <w:tcW w:w="817" w:type="dxa"/>
            <w:vAlign w:val="center"/>
          </w:tcPr>
          <w:p w:rsidR="008E24EF" w:rsidRPr="001D19DA" w:rsidRDefault="008E24E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E24EF" w:rsidRDefault="00F1191E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Zastosowanie technologii automatycznie optymalizującej obraz w trybie B,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oraz PW za pomocą jednego przycisku</w:t>
            </w:r>
          </w:p>
        </w:tc>
        <w:tc>
          <w:tcPr>
            <w:tcW w:w="2303" w:type="dxa"/>
            <w:vAlign w:val="center"/>
          </w:tcPr>
          <w:p w:rsidR="008E24EF" w:rsidRDefault="00F1191E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8E24EF" w:rsidRPr="00DF2BDB" w:rsidRDefault="008E24E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4EF" w:rsidTr="001D19DA">
        <w:tc>
          <w:tcPr>
            <w:tcW w:w="817" w:type="dxa"/>
            <w:vAlign w:val="center"/>
          </w:tcPr>
          <w:p w:rsidR="008E24EF" w:rsidRPr="001D19DA" w:rsidRDefault="008E24E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E24EF" w:rsidRDefault="00F1191E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Zastosowanie technologii obrazowania „nakładanego” przestrzennego wielokierunkowego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compounding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z możliwością wyboru minimum 5 kierunków sterowania liniami obrazowymi.</w:t>
            </w:r>
          </w:p>
        </w:tc>
        <w:tc>
          <w:tcPr>
            <w:tcW w:w="2303" w:type="dxa"/>
            <w:vAlign w:val="center"/>
          </w:tcPr>
          <w:p w:rsidR="008E24EF" w:rsidRDefault="00F1191E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1B3AE0" w:rsidRDefault="001B3AE0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B3AE0" w:rsidRDefault="001B3AE0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8E24EF" w:rsidRPr="00DF2BDB" w:rsidRDefault="008E24E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24EF" w:rsidTr="001D19DA">
        <w:tc>
          <w:tcPr>
            <w:tcW w:w="817" w:type="dxa"/>
            <w:vAlign w:val="center"/>
          </w:tcPr>
          <w:p w:rsidR="008E24EF" w:rsidRPr="001D19DA" w:rsidRDefault="008E24E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E24EF" w:rsidRDefault="004257CF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Tryb obrazowania z poprawą rozdzielczości kontrastowej poprzez eliminację szumów plamek obrazów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speckle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reduction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03" w:type="dxa"/>
            <w:vAlign w:val="center"/>
          </w:tcPr>
          <w:p w:rsidR="008E24EF" w:rsidRDefault="004257CF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8E24EF" w:rsidRPr="00DF2BDB" w:rsidRDefault="008E24E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7CF" w:rsidRPr="00827C10" w:rsidTr="001D19D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257CF" w:rsidRPr="00827C10" w:rsidRDefault="004257C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4257CF" w:rsidRPr="00827C10" w:rsidRDefault="004257CF" w:rsidP="00E217E5">
            <w:pPr>
              <w:pStyle w:val="Standard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27C10">
              <w:rPr>
                <w:rFonts w:ascii="Arial" w:hAnsi="Arial" w:cs="Arial"/>
                <w:b/>
                <w:sz w:val="20"/>
                <w:szCs w:val="20"/>
              </w:rPr>
              <w:t>Tryb M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4257CF" w:rsidRPr="00827C10" w:rsidRDefault="004257CF" w:rsidP="00E217E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C1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257CF" w:rsidRPr="00827C10" w:rsidRDefault="004257C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57CF" w:rsidTr="001D19DA">
        <w:tc>
          <w:tcPr>
            <w:tcW w:w="817" w:type="dxa"/>
            <w:vAlign w:val="center"/>
          </w:tcPr>
          <w:p w:rsidR="004257CF" w:rsidRPr="001D19DA" w:rsidRDefault="004257C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257CF" w:rsidRDefault="004257CF" w:rsidP="00E217E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Anatomiczny tryb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M-mode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4257CF" w:rsidRDefault="004257CF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257CF" w:rsidRPr="00DF2BDB" w:rsidRDefault="004257C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7CF" w:rsidRPr="00827C10" w:rsidTr="001D19D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257CF" w:rsidRPr="00827C10" w:rsidRDefault="004257C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4257CF" w:rsidRPr="00827C10" w:rsidRDefault="004257CF" w:rsidP="006B322B">
            <w:pPr>
              <w:pStyle w:val="Standard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27C10">
              <w:rPr>
                <w:rFonts w:ascii="Arial" w:hAnsi="Arial" w:cs="Arial"/>
                <w:b/>
                <w:sz w:val="20"/>
                <w:szCs w:val="20"/>
              </w:rPr>
              <w:t>Tryb spektralny Doppler Pulsacyjny</w:t>
            </w:r>
            <w:r w:rsidR="003800B2" w:rsidRPr="00827C10">
              <w:rPr>
                <w:rFonts w:ascii="Arial" w:hAnsi="Arial" w:cs="Arial"/>
                <w:b/>
                <w:sz w:val="20"/>
                <w:szCs w:val="20"/>
              </w:rPr>
              <w:t xml:space="preserve"> (PWD)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4257CF" w:rsidRPr="00827C10" w:rsidRDefault="00326A50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C1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257CF" w:rsidRPr="00827C10" w:rsidRDefault="004257C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57CF" w:rsidTr="001D19DA">
        <w:tc>
          <w:tcPr>
            <w:tcW w:w="817" w:type="dxa"/>
            <w:vAlign w:val="center"/>
          </w:tcPr>
          <w:p w:rsidR="004257CF" w:rsidRPr="001D19DA" w:rsidRDefault="004257C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257CF" w:rsidRDefault="00326A50" w:rsidP="006B322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 maksymalną mierzoną prędkość przepływu [cm/s] przy 0</w:t>
            </w:r>
            <w:r w:rsidR="00147F6A">
              <w:rPr>
                <w:rFonts w:ascii="Arial" w:hAnsi="Arial" w:cs="Arial"/>
                <w:sz w:val="20"/>
                <w:szCs w:val="20"/>
              </w:rPr>
              <w:t>° kącie korekcji</w:t>
            </w:r>
          </w:p>
        </w:tc>
        <w:tc>
          <w:tcPr>
            <w:tcW w:w="2303" w:type="dxa"/>
            <w:vAlign w:val="center"/>
          </w:tcPr>
          <w:p w:rsidR="004257CF" w:rsidRDefault="00147F6A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+/- 350 cm/s</w:t>
            </w:r>
          </w:p>
        </w:tc>
        <w:tc>
          <w:tcPr>
            <w:tcW w:w="2303" w:type="dxa"/>
          </w:tcPr>
          <w:p w:rsidR="004257CF" w:rsidRPr="00DF2BDB" w:rsidRDefault="004257C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7CF" w:rsidTr="001D19DA">
        <w:tc>
          <w:tcPr>
            <w:tcW w:w="817" w:type="dxa"/>
            <w:vAlign w:val="center"/>
          </w:tcPr>
          <w:p w:rsidR="004257CF" w:rsidRPr="001D19DA" w:rsidRDefault="004257C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257CF" w:rsidRDefault="00147F6A" w:rsidP="006B322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 wielkość bramki Dopplerowskiej [cm]</w:t>
            </w:r>
          </w:p>
        </w:tc>
        <w:tc>
          <w:tcPr>
            <w:tcW w:w="2303" w:type="dxa"/>
            <w:vAlign w:val="center"/>
          </w:tcPr>
          <w:p w:rsidR="004257CF" w:rsidRDefault="00792A3C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max 0,2 do min. 20 mm</w:t>
            </w:r>
          </w:p>
        </w:tc>
        <w:tc>
          <w:tcPr>
            <w:tcW w:w="2303" w:type="dxa"/>
          </w:tcPr>
          <w:p w:rsidR="004257CF" w:rsidRPr="00DF2BDB" w:rsidRDefault="004257C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7CF" w:rsidTr="001D19DA">
        <w:tc>
          <w:tcPr>
            <w:tcW w:w="817" w:type="dxa"/>
            <w:vAlign w:val="center"/>
          </w:tcPr>
          <w:p w:rsidR="004257CF" w:rsidRPr="001D19DA" w:rsidRDefault="004257C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257CF" w:rsidRDefault="00792A3C" w:rsidP="006B322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 kąt korekcji kąta bramki Dopplerowskiej [mm]</w:t>
            </w:r>
          </w:p>
        </w:tc>
        <w:tc>
          <w:tcPr>
            <w:tcW w:w="2303" w:type="dxa"/>
            <w:vAlign w:val="center"/>
          </w:tcPr>
          <w:p w:rsidR="004257CF" w:rsidRDefault="00792A3C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Min.+/- 89°, skok o 1°</w:t>
            </w:r>
          </w:p>
        </w:tc>
        <w:tc>
          <w:tcPr>
            <w:tcW w:w="2303" w:type="dxa"/>
          </w:tcPr>
          <w:p w:rsidR="004257CF" w:rsidRPr="00DF2BDB" w:rsidRDefault="004257C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7CF" w:rsidRPr="00827C10" w:rsidTr="001D19D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257CF" w:rsidRPr="00827C10" w:rsidRDefault="004257C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4257CF" w:rsidRPr="00827C10" w:rsidRDefault="00792A3C" w:rsidP="006B322B">
            <w:pPr>
              <w:pStyle w:val="Standard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27C10">
              <w:rPr>
                <w:rFonts w:ascii="Arial" w:hAnsi="Arial" w:cs="Arial"/>
                <w:b/>
                <w:sz w:val="20"/>
                <w:szCs w:val="20"/>
              </w:rPr>
              <w:t>Tryb spektralny Doppler ciągły (CWD)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4257CF" w:rsidRPr="00827C10" w:rsidRDefault="00792A3C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C1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257CF" w:rsidRPr="00827C10" w:rsidRDefault="004257C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57CF" w:rsidTr="001D19DA">
        <w:tc>
          <w:tcPr>
            <w:tcW w:w="817" w:type="dxa"/>
            <w:vAlign w:val="center"/>
          </w:tcPr>
          <w:p w:rsidR="004257CF" w:rsidRPr="001D19DA" w:rsidRDefault="004257C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257CF" w:rsidRDefault="00792A3C" w:rsidP="006B322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Sterowany pod kontrolą obrazu z głowicy sektorowej elektronicznej</w:t>
            </w:r>
          </w:p>
        </w:tc>
        <w:tc>
          <w:tcPr>
            <w:tcW w:w="2303" w:type="dxa"/>
            <w:vAlign w:val="center"/>
          </w:tcPr>
          <w:p w:rsidR="004257CF" w:rsidRDefault="00792A3C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257CF" w:rsidRPr="00DF2BDB" w:rsidRDefault="004257C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7CF" w:rsidTr="001D19DA">
        <w:tc>
          <w:tcPr>
            <w:tcW w:w="817" w:type="dxa"/>
            <w:vAlign w:val="center"/>
          </w:tcPr>
          <w:p w:rsidR="004257CF" w:rsidRPr="001D19DA" w:rsidRDefault="004257C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257CF" w:rsidRDefault="00792A3C" w:rsidP="006B322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Podać maksymalną mierzoną prędkość przepływu [cm/s] przy 0° k</w:t>
            </w:r>
            <w:r w:rsidR="0021162B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>cie korekcji</w:t>
            </w:r>
          </w:p>
        </w:tc>
        <w:tc>
          <w:tcPr>
            <w:tcW w:w="2303" w:type="dxa"/>
            <w:vAlign w:val="center"/>
          </w:tcPr>
          <w:p w:rsidR="004257CF" w:rsidRDefault="00792A3C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Min.+/- 65</w:t>
            </w:r>
            <w:r w:rsidR="00E57B7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cm/s</w:t>
            </w:r>
          </w:p>
        </w:tc>
        <w:tc>
          <w:tcPr>
            <w:tcW w:w="2303" w:type="dxa"/>
          </w:tcPr>
          <w:p w:rsidR="004257CF" w:rsidRPr="00DF2BDB" w:rsidRDefault="004257C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7CF" w:rsidRPr="00827C10" w:rsidTr="001D19D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257CF" w:rsidRPr="00827C10" w:rsidRDefault="004257C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4257CF" w:rsidRPr="00827C10" w:rsidRDefault="00E57B7D" w:rsidP="006B322B">
            <w:pPr>
              <w:pStyle w:val="Standard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27C10">
              <w:rPr>
                <w:rFonts w:ascii="Arial" w:hAnsi="Arial" w:cs="Arial"/>
                <w:b/>
                <w:sz w:val="20"/>
                <w:szCs w:val="20"/>
              </w:rPr>
              <w:t>Tryb Doppler kolorowy (CD)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4257CF" w:rsidRPr="00827C10" w:rsidRDefault="00E57B7D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C1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257CF" w:rsidRPr="00827C10" w:rsidRDefault="004257C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57CF" w:rsidTr="001D19DA">
        <w:tc>
          <w:tcPr>
            <w:tcW w:w="817" w:type="dxa"/>
            <w:vAlign w:val="center"/>
          </w:tcPr>
          <w:p w:rsidR="004257CF" w:rsidRPr="001D19DA" w:rsidRDefault="004257C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257CF" w:rsidRDefault="00E217E5" w:rsidP="006B322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Regulacja</w:t>
            </w:r>
            <w:r w:rsidR="00E57B7D">
              <w:rPr>
                <w:rFonts w:ascii="Arial" w:hAnsi="Arial" w:cs="Arial"/>
                <w:sz w:val="20"/>
                <w:szCs w:val="20"/>
              </w:rPr>
              <w:t xml:space="preserve"> uchylności pola Dopplera kolorowego</w:t>
            </w:r>
          </w:p>
        </w:tc>
        <w:tc>
          <w:tcPr>
            <w:tcW w:w="2303" w:type="dxa"/>
            <w:vAlign w:val="center"/>
          </w:tcPr>
          <w:p w:rsidR="004257CF" w:rsidRDefault="00E57B7D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257CF" w:rsidRPr="00DF2BDB" w:rsidRDefault="004257C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7CF" w:rsidTr="001D19DA">
        <w:tc>
          <w:tcPr>
            <w:tcW w:w="817" w:type="dxa"/>
            <w:vAlign w:val="center"/>
          </w:tcPr>
          <w:p w:rsidR="004257CF" w:rsidRPr="001D19DA" w:rsidRDefault="004257C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257CF" w:rsidRDefault="00E57B7D" w:rsidP="006B322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Częstotliwość odświeżania obrazu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 [obrazy/sek.]</w:t>
            </w:r>
          </w:p>
        </w:tc>
        <w:tc>
          <w:tcPr>
            <w:tcW w:w="2303" w:type="dxa"/>
            <w:vAlign w:val="center"/>
          </w:tcPr>
          <w:p w:rsidR="004257CF" w:rsidRDefault="00FC2817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Min.180 obraz</w:t>
            </w:r>
            <w:r w:rsidR="00DD5B5A">
              <w:rPr>
                <w:rFonts w:ascii="Arial" w:hAnsi="Arial" w:cs="Arial"/>
                <w:sz w:val="20"/>
                <w:szCs w:val="20"/>
              </w:rPr>
              <w:t>ó</w:t>
            </w:r>
            <w:r>
              <w:rPr>
                <w:rFonts w:ascii="Arial" w:hAnsi="Arial" w:cs="Arial"/>
                <w:sz w:val="20"/>
                <w:szCs w:val="20"/>
              </w:rPr>
              <w:t>w/sek.</w:t>
            </w:r>
          </w:p>
        </w:tc>
        <w:tc>
          <w:tcPr>
            <w:tcW w:w="2303" w:type="dxa"/>
          </w:tcPr>
          <w:p w:rsidR="004257CF" w:rsidRPr="00DF2BDB" w:rsidRDefault="004257C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7CF" w:rsidTr="001D19DA">
        <w:tc>
          <w:tcPr>
            <w:tcW w:w="817" w:type="dxa"/>
            <w:vAlign w:val="center"/>
          </w:tcPr>
          <w:p w:rsidR="004257CF" w:rsidRPr="001D19DA" w:rsidRDefault="004257C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257CF" w:rsidRDefault="00DD5B5A" w:rsidP="006B322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skali prędkości</w:t>
            </w:r>
          </w:p>
        </w:tc>
        <w:tc>
          <w:tcPr>
            <w:tcW w:w="2303" w:type="dxa"/>
            <w:vAlign w:val="center"/>
          </w:tcPr>
          <w:p w:rsidR="004257CF" w:rsidRDefault="00DD5B5A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 ± 0,6 - ±240 cm/s</w:t>
            </w:r>
          </w:p>
        </w:tc>
        <w:tc>
          <w:tcPr>
            <w:tcW w:w="2303" w:type="dxa"/>
          </w:tcPr>
          <w:p w:rsidR="004257CF" w:rsidRPr="00DF2BDB" w:rsidRDefault="004257C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7CF" w:rsidRPr="00827C10" w:rsidTr="001D19D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257CF" w:rsidRPr="00827C10" w:rsidRDefault="004257C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4257CF" w:rsidRPr="00827C10" w:rsidRDefault="00DD5B5A" w:rsidP="006B322B">
            <w:pPr>
              <w:pStyle w:val="Standard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27C10">
              <w:rPr>
                <w:rFonts w:ascii="Arial" w:hAnsi="Arial" w:cs="Arial"/>
                <w:b/>
                <w:sz w:val="20"/>
                <w:szCs w:val="20"/>
              </w:rPr>
              <w:t>Tryb angiologiczny (Doppler mocy)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4257CF" w:rsidRPr="00827C10" w:rsidRDefault="00DD5B5A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C1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257CF" w:rsidRPr="00827C10" w:rsidRDefault="004257C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57CF" w:rsidTr="001D19DA">
        <w:tc>
          <w:tcPr>
            <w:tcW w:w="817" w:type="dxa"/>
            <w:vAlign w:val="center"/>
          </w:tcPr>
          <w:p w:rsidR="004257CF" w:rsidRPr="001D19DA" w:rsidRDefault="004257C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257CF" w:rsidRDefault="00DD5B5A" w:rsidP="006B322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Doppler mocy (Power Doppler) kierunkowy</w:t>
            </w:r>
          </w:p>
        </w:tc>
        <w:tc>
          <w:tcPr>
            <w:tcW w:w="2303" w:type="dxa"/>
            <w:vAlign w:val="center"/>
          </w:tcPr>
          <w:p w:rsidR="004257CF" w:rsidRDefault="00DD5B5A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257CF" w:rsidRPr="00DF2BDB" w:rsidRDefault="004257C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7CF" w:rsidTr="001D19DA">
        <w:tc>
          <w:tcPr>
            <w:tcW w:w="817" w:type="dxa"/>
            <w:vAlign w:val="center"/>
          </w:tcPr>
          <w:p w:rsidR="004257CF" w:rsidRPr="001D19DA" w:rsidRDefault="004257C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257CF" w:rsidRDefault="00DD5B5A" w:rsidP="006B322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Częstotliwość odświeżania obrazu „Frome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” [obrazy/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303" w:type="dxa"/>
            <w:vAlign w:val="center"/>
          </w:tcPr>
          <w:p w:rsidR="004257CF" w:rsidRDefault="00DD5B5A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190 obrazów/Sek.</w:t>
            </w:r>
          </w:p>
        </w:tc>
        <w:tc>
          <w:tcPr>
            <w:tcW w:w="2303" w:type="dxa"/>
          </w:tcPr>
          <w:p w:rsidR="004257CF" w:rsidRPr="00DF2BDB" w:rsidRDefault="004257C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7CF" w:rsidRPr="00827C10" w:rsidTr="001D19D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4257CF" w:rsidRPr="00827C10" w:rsidRDefault="004257C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4257CF" w:rsidRPr="00827C10" w:rsidRDefault="007673DF" w:rsidP="006B322B">
            <w:pPr>
              <w:pStyle w:val="Standard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27C10">
              <w:rPr>
                <w:rFonts w:ascii="Arial" w:hAnsi="Arial" w:cs="Arial"/>
                <w:b/>
                <w:sz w:val="20"/>
                <w:szCs w:val="20"/>
              </w:rPr>
              <w:t>Doppler tkankowy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4257CF" w:rsidRPr="00827C10" w:rsidRDefault="007673DF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C1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4257CF" w:rsidRPr="00827C10" w:rsidRDefault="004257C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257CF" w:rsidTr="001D19DA">
        <w:tc>
          <w:tcPr>
            <w:tcW w:w="817" w:type="dxa"/>
            <w:vAlign w:val="center"/>
          </w:tcPr>
          <w:p w:rsidR="004257CF" w:rsidRPr="001D19DA" w:rsidRDefault="004257C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257CF" w:rsidRDefault="007673DF" w:rsidP="006B322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Mapowany kolorem</w:t>
            </w:r>
          </w:p>
        </w:tc>
        <w:tc>
          <w:tcPr>
            <w:tcW w:w="2303" w:type="dxa"/>
            <w:vAlign w:val="center"/>
          </w:tcPr>
          <w:p w:rsidR="004257CF" w:rsidRPr="00827C10" w:rsidRDefault="008F0760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C1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257CF" w:rsidRPr="00DF2BDB" w:rsidRDefault="004257C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57CF" w:rsidTr="001D19DA">
        <w:tc>
          <w:tcPr>
            <w:tcW w:w="817" w:type="dxa"/>
            <w:vAlign w:val="center"/>
          </w:tcPr>
          <w:p w:rsidR="004257CF" w:rsidRPr="001D19DA" w:rsidRDefault="004257CF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4257CF" w:rsidRDefault="008F0760" w:rsidP="006B322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Spektralny Doppler tkankowy</w:t>
            </w:r>
          </w:p>
        </w:tc>
        <w:tc>
          <w:tcPr>
            <w:tcW w:w="2303" w:type="dxa"/>
            <w:vAlign w:val="center"/>
          </w:tcPr>
          <w:p w:rsidR="004257CF" w:rsidRDefault="008F0760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4257CF" w:rsidRPr="00DF2BDB" w:rsidRDefault="004257CF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0760" w:rsidTr="001D19D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8F0760" w:rsidRPr="00827C10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F0760" w:rsidRPr="008F0760" w:rsidRDefault="008F0760" w:rsidP="006B322B">
            <w:pPr>
              <w:pStyle w:val="Standard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8F0760">
              <w:rPr>
                <w:rFonts w:ascii="Arial" w:hAnsi="Arial" w:cs="Arial"/>
                <w:b/>
                <w:sz w:val="20"/>
                <w:szCs w:val="20"/>
              </w:rPr>
              <w:t>Obrazowanie harmoniczne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8F0760" w:rsidRPr="00827C10" w:rsidRDefault="008F0760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C1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F0760" w:rsidRPr="00DF2BDB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0760" w:rsidTr="001D19D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8F0760" w:rsidRPr="00827C10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F0760" w:rsidRPr="006F0AF8" w:rsidRDefault="008F0760" w:rsidP="006B322B">
            <w:pPr>
              <w:pStyle w:val="Standard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F8">
              <w:rPr>
                <w:rFonts w:ascii="Arial" w:hAnsi="Arial" w:cs="Arial"/>
                <w:b/>
                <w:sz w:val="20"/>
                <w:szCs w:val="20"/>
              </w:rPr>
              <w:t>Tryb Duplex (2D</w:t>
            </w:r>
            <w:r w:rsidR="006B32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F0AF8">
              <w:rPr>
                <w:rFonts w:ascii="Arial" w:hAnsi="Arial" w:cs="Arial"/>
                <w:b/>
                <w:sz w:val="20"/>
                <w:szCs w:val="20"/>
              </w:rPr>
              <w:t>+ PWD lub CD)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8F0760" w:rsidRPr="00827C10" w:rsidRDefault="008F0760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C1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F0760" w:rsidRPr="00DF2BDB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0760" w:rsidRPr="008F0760" w:rsidTr="001D19D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8F0760" w:rsidRPr="00827C10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F0760" w:rsidRPr="006F0AF8" w:rsidRDefault="008F0760" w:rsidP="006B322B">
            <w:pPr>
              <w:pStyle w:val="Standard"/>
              <w:widowContro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6F0AF8">
              <w:rPr>
                <w:rFonts w:ascii="Arial" w:hAnsi="Arial" w:cs="Arial"/>
                <w:b/>
                <w:sz w:val="20"/>
                <w:szCs w:val="20"/>
                <w:lang w:val="en-US"/>
              </w:rPr>
              <w:t>Tryb</w:t>
            </w:r>
            <w:proofErr w:type="spellEnd"/>
            <w:r w:rsidRPr="006F0AF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Triplex (2D +PWD +CD)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8F0760" w:rsidRPr="00827C10" w:rsidRDefault="008F0760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27C10">
              <w:rPr>
                <w:rFonts w:ascii="Arial" w:hAnsi="Arial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F0760" w:rsidRPr="008F0760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F0760" w:rsidRPr="008F0760" w:rsidTr="001D19D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8F0760" w:rsidRPr="00827C10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8F0760" w:rsidRPr="006F0AF8" w:rsidRDefault="008F0760" w:rsidP="006B322B">
            <w:pPr>
              <w:pStyle w:val="Standard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0AF8">
              <w:rPr>
                <w:rFonts w:ascii="Arial" w:hAnsi="Arial" w:cs="Arial"/>
                <w:b/>
                <w:sz w:val="20"/>
                <w:szCs w:val="20"/>
              </w:rPr>
              <w:t xml:space="preserve">Oprogramowanie pomiarowe wraz </w:t>
            </w:r>
            <w:r w:rsidR="006F0AF8" w:rsidRPr="006F0AF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F0AF8">
              <w:rPr>
                <w:rFonts w:ascii="Arial" w:hAnsi="Arial" w:cs="Arial"/>
                <w:b/>
                <w:sz w:val="20"/>
                <w:szCs w:val="20"/>
              </w:rPr>
              <w:t>z pakietem obliczeniowym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8F0760" w:rsidRPr="00827C10" w:rsidRDefault="008F0760" w:rsidP="006B322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C1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F0760" w:rsidRPr="008F0760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0760" w:rsidRPr="008F0760" w:rsidTr="001D19DA">
        <w:tc>
          <w:tcPr>
            <w:tcW w:w="817" w:type="dxa"/>
            <w:vAlign w:val="center"/>
          </w:tcPr>
          <w:p w:rsidR="008F0760" w:rsidRPr="001D19DA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F0760" w:rsidRPr="008F0760" w:rsidRDefault="006F0AF8" w:rsidP="006B322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Oprogramowanie aplikacyjne i pomiarowe</w:t>
            </w:r>
          </w:p>
        </w:tc>
        <w:tc>
          <w:tcPr>
            <w:tcW w:w="2303" w:type="dxa"/>
            <w:vAlign w:val="center"/>
          </w:tcPr>
          <w:p w:rsidR="008F0760" w:rsidRDefault="006F0AF8" w:rsidP="00827C1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kardiologiczne</w:t>
            </w:r>
          </w:p>
          <w:p w:rsidR="006F0AF8" w:rsidRDefault="006F0AF8" w:rsidP="00827C1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naczyniowe</w:t>
            </w:r>
          </w:p>
          <w:p w:rsidR="006F0AF8" w:rsidRDefault="006F0AF8" w:rsidP="00827C1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-TCD</w:t>
            </w:r>
          </w:p>
          <w:p w:rsidR="006F0AF8" w:rsidRDefault="006F0AF8" w:rsidP="00827C1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ginekologiczne</w:t>
            </w:r>
          </w:p>
          <w:p w:rsidR="006F0AF8" w:rsidRDefault="006F0AF8" w:rsidP="00827C1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położnicze</w:t>
            </w:r>
          </w:p>
          <w:p w:rsidR="006F0AF8" w:rsidRPr="008F0760" w:rsidRDefault="006F0AF8" w:rsidP="00827C1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radiologiczne</w:t>
            </w:r>
          </w:p>
        </w:tc>
        <w:tc>
          <w:tcPr>
            <w:tcW w:w="2303" w:type="dxa"/>
          </w:tcPr>
          <w:p w:rsidR="008F0760" w:rsidRPr="008F0760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0760" w:rsidRPr="008F0760" w:rsidTr="001D19DA">
        <w:tc>
          <w:tcPr>
            <w:tcW w:w="817" w:type="dxa"/>
            <w:vAlign w:val="center"/>
          </w:tcPr>
          <w:p w:rsidR="008F0760" w:rsidRPr="001D19DA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8F0760" w:rsidRPr="008F0760" w:rsidRDefault="009F4BEF" w:rsidP="00BE787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par kursorów pomiarowych</w:t>
            </w:r>
          </w:p>
        </w:tc>
        <w:tc>
          <w:tcPr>
            <w:tcW w:w="2303" w:type="dxa"/>
          </w:tcPr>
          <w:p w:rsidR="008F0760" w:rsidRPr="008F0760" w:rsidRDefault="009F4BEF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8</w:t>
            </w:r>
          </w:p>
        </w:tc>
        <w:tc>
          <w:tcPr>
            <w:tcW w:w="2303" w:type="dxa"/>
          </w:tcPr>
          <w:p w:rsidR="008F0760" w:rsidRPr="008F0760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0760" w:rsidRPr="008F0760" w:rsidTr="001D19DA">
        <w:trPr>
          <w:trHeight w:val="479"/>
        </w:trPr>
        <w:tc>
          <w:tcPr>
            <w:tcW w:w="817" w:type="dxa"/>
            <w:vAlign w:val="center"/>
          </w:tcPr>
          <w:p w:rsidR="008F0760" w:rsidRPr="001D19DA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8F0760" w:rsidRPr="008F0760" w:rsidRDefault="009F4BEF" w:rsidP="00BE787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Pakiet obliczeń automatycznych dla Dopplera (automatyczny obrys spektrum)</w:t>
            </w:r>
          </w:p>
        </w:tc>
        <w:tc>
          <w:tcPr>
            <w:tcW w:w="2303" w:type="dxa"/>
          </w:tcPr>
          <w:p w:rsidR="008F0760" w:rsidRPr="008F0760" w:rsidRDefault="009F4BEF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8F0760" w:rsidRPr="008F0760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0760" w:rsidRPr="008F0760" w:rsidTr="001D19D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8F0760" w:rsidRPr="001D19DA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8F0760" w:rsidRPr="003D5239" w:rsidRDefault="009F4BEF" w:rsidP="00BE7872">
            <w:pPr>
              <w:pStyle w:val="Standard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3D5239">
              <w:rPr>
                <w:rFonts w:ascii="Arial" w:hAnsi="Arial" w:cs="Arial"/>
                <w:b/>
                <w:sz w:val="20"/>
                <w:szCs w:val="20"/>
              </w:rPr>
              <w:t>Wielocz</w:t>
            </w:r>
            <w:r w:rsidR="003D5239" w:rsidRPr="003D5239">
              <w:rPr>
                <w:rFonts w:ascii="Arial" w:hAnsi="Arial" w:cs="Arial"/>
                <w:b/>
                <w:sz w:val="20"/>
                <w:szCs w:val="20"/>
              </w:rPr>
              <w:t xml:space="preserve">ęstotliwościowa elektroniczna głowica </w:t>
            </w:r>
            <w:proofErr w:type="spellStart"/>
            <w:r w:rsidR="003D5239" w:rsidRPr="003D5239">
              <w:rPr>
                <w:rFonts w:ascii="Arial" w:hAnsi="Arial" w:cs="Arial"/>
                <w:b/>
                <w:sz w:val="20"/>
                <w:szCs w:val="20"/>
              </w:rPr>
              <w:t>konweksowa</w:t>
            </w:r>
            <w:proofErr w:type="spellEnd"/>
            <w:r w:rsidR="003D5239" w:rsidRPr="003D5239">
              <w:rPr>
                <w:rFonts w:ascii="Arial" w:hAnsi="Arial" w:cs="Arial"/>
                <w:b/>
                <w:sz w:val="20"/>
                <w:szCs w:val="20"/>
              </w:rPr>
              <w:t>, do badań jamy brzusznej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F0760" w:rsidRPr="003D5239" w:rsidRDefault="00827C10" w:rsidP="00827C10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F0760" w:rsidRPr="008F0760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0760" w:rsidRPr="008F0760" w:rsidTr="001D19DA">
        <w:tc>
          <w:tcPr>
            <w:tcW w:w="817" w:type="dxa"/>
            <w:vAlign w:val="center"/>
          </w:tcPr>
          <w:p w:rsidR="008F0760" w:rsidRPr="001D19DA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8F0760" w:rsidRPr="008F0760" w:rsidRDefault="003D5239" w:rsidP="00BE787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częstotliwości pary przetwornika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303" w:type="dxa"/>
          </w:tcPr>
          <w:p w:rsidR="008F0760" w:rsidRPr="008F0760" w:rsidRDefault="003D5239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2,0-5,0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2303" w:type="dxa"/>
          </w:tcPr>
          <w:p w:rsidR="008F0760" w:rsidRPr="008F0760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0760" w:rsidRPr="008F0760" w:rsidTr="001D19DA">
        <w:tc>
          <w:tcPr>
            <w:tcW w:w="817" w:type="dxa"/>
            <w:vAlign w:val="center"/>
          </w:tcPr>
          <w:p w:rsidR="008F0760" w:rsidRPr="001D19DA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8F0760" w:rsidRPr="008F0760" w:rsidRDefault="003D5239" w:rsidP="00BE787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elementów</w:t>
            </w:r>
          </w:p>
        </w:tc>
        <w:tc>
          <w:tcPr>
            <w:tcW w:w="2303" w:type="dxa"/>
          </w:tcPr>
          <w:p w:rsidR="008F0760" w:rsidRPr="008F0760" w:rsidRDefault="003D5239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128</w:t>
            </w:r>
          </w:p>
        </w:tc>
        <w:tc>
          <w:tcPr>
            <w:tcW w:w="2303" w:type="dxa"/>
          </w:tcPr>
          <w:p w:rsidR="008F0760" w:rsidRPr="008F0760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0760" w:rsidRPr="008F0760" w:rsidTr="001D19DA">
        <w:tc>
          <w:tcPr>
            <w:tcW w:w="817" w:type="dxa"/>
            <w:vAlign w:val="center"/>
          </w:tcPr>
          <w:p w:rsidR="008F0760" w:rsidRPr="001D19DA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8F0760" w:rsidRPr="008F0760" w:rsidRDefault="003D5239" w:rsidP="00BE787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Maksymalny kąt widzenie głowicy</w:t>
            </w:r>
          </w:p>
        </w:tc>
        <w:tc>
          <w:tcPr>
            <w:tcW w:w="2303" w:type="dxa"/>
          </w:tcPr>
          <w:p w:rsidR="008F0760" w:rsidRPr="008F0760" w:rsidRDefault="003D5239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66 stopni</w:t>
            </w:r>
          </w:p>
        </w:tc>
        <w:tc>
          <w:tcPr>
            <w:tcW w:w="2303" w:type="dxa"/>
          </w:tcPr>
          <w:p w:rsidR="008F0760" w:rsidRPr="008F0760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0760" w:rsidRPr="008F0760" w:rsidTr="001D19DA">
        <w:tc>
          <w:tcPr>
            <w:tcW w:w="817" w:type="dxa"/>
            <w:vAlign w:val="center"/>
          </w:tcPr>
          <w:p w:rsidR="008F0760" w:rsidRPr="001D19DA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8F0760" w:rsidRPr="008F0760" w:rsidRDefault="003D5239" w:rsidP="005007A0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3 przełączalne częstotliwości pracy dla trybu 2D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B-mode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303" w:type="dxa"/>
          </w:tcPr>
          <w:p w:rsidR="005007A0" w:rsidRDefault="005007A0" w:rsidP="005007A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8F0760" w:rsidRPr="008F0760" w:rsidRDefault="008F0760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8F0760" w:rsidRPr="008F0760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0760" w:rsidRPr="008F0760" w:rsidTr="001D19DA">
        <w:tc>
          <w:tcPr>
            <w:tcW w:w="817" w:type="dxa"/>
            <w:vAlign w:val="center"/>
          </w:tcPr>
          <w:p w:rsidR="008F0760" w:rsidRPr="001D19DA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8F0760" w:rsidRPr="008F0760" w:rsidRDefault="006826C2" w:rsidP="005007A0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przełączalne częstotliwości harmoniczne THI dla trybu 2D (B- modele) </w:t>
            </w:r>
          </w:p>
        </w:tc>
        <w:tc>
          <w:tcPr>
            <w:tcW w:w="2303" w:type="dxa"/>
          </w:tcPr>
          <w:p w:rsidR="008F0760" w:rsidRDefault="006826C2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6826C2" w:rsidRPr="008F0760" w:rsidRDefault="006826C2" w:rsidP="006826C2">
            <w:pPr>
              <w:pStyle w:val="Standard"/>
              <w:ind w:left="-108" w:right="-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8F0760" w:rsidRPr="008F0760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0760" w:rsidRPr="008F0760" w:rsidTr="001D19DA">
        <w:tc>
          <w:tcPr>
            <w:tcW w:w="817" w:type="dxa"/>
            <w:vAlign w:val="center"/>
          </w:tcPr>
          <w:p w:rsidR="008F0760" w:rsidRPr="001D19DA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8F0760" w:rsidRPr="008F0760" w:rsidRDefault="006826C2" w:rsidP="005007A0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przełączalne częstotliwości dla trybu PW </w:t>
            </w:r>
          </w:p>
        </w:tc>
        <w:tc>
          <w:tcPr>
            <w:tcW w:w="2303" w:type="dxa"/>
          </w:tcPr>
          <w:p w:rsidR="008F0760" w:rsidRPr="008F0760" w:rsidRDefault="006826C2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8F0760" w:rsidRPr="008F0760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0760" w:rsidRPr="008F0760" w:rsidTr="001D19DA">
        <w:tc>
          <w:tcPr>
            <w:tcW w:w="817" w:type="dxa"/>
            <w:vAlign w:val="center"/>
          </w:tcPr>
          <w:p w:rsidR="008F0760" w:rsidRPr="001D19DA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8F0760" w:rsidRPr="008F0760" w:rsidRDefault="00973717" w:rsidP="005007A0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przełączalne częstotliwości dla trybu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</w:tcPr>
          <w:p w:rsidR="008F0760" w:rsidRPr="008F0760" w:rsidRDefault="00973717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8F0760" w:rsidRPr="008F0760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0760" w:rsidRPr="008F0760" w:rsidTr="001D19D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8F0760" w:rsidRPr="001D19DA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8F0760" w:rsidRPr="00AB0CA8" w:rsidRDefault="00BD38C2" w:rsidP="00BE7872">
            <w:pPr>
              <w:pStyle w:val="Standard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AB0CA8">
              <w:rPr>
                <w:rFonts w:ascii="Arial" w:hAnsi="Arial" w:cs="Arial"/>
                <w:b/>
                <w:sz w:val="20"/>
                <w:szCs w:val="20"/>
              </w:rPr>
              <w:t>Głowica liniowa elektroniczna wieloczę</w:t>
            </w:r>
            <w:r w:rsidR="00AB0CA8" w:rsidRPr="00AB0CA8">
              <w:rPr>
                <w:rFonts w:ascii="Arial" w:hAnsi="Arial" w:cs="Arial"/>
                <w:b/>
                <w:sz w:val="20"/>
                <w:szCs w:val="20"/>
              </w:rPr>
              <w:t>stotliwościowa do badań naczyniowych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F0760" w:rsidRPr="00AB0CA8" w:rsidRDefault="00827C10" w:rsidP="00353DB3">
            <w:pPr>
              <w:pStyle w:val="Standard"/>
              <w:ind w:left="-108"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8F0760" w:rsidRPr="008F0760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0760" w:rsidRPr="008F0760" w:rsidTr="001D19DA">
        <w:tc>
          <w:tcPr>
            <w:tcW w:w="817" w:type="dxa"/>
            <w:vAlign w:val="center"/>
          </w:tcPr>
          <w:p w:rsidR="008F0760" w:rsidRPr="001D19DA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8F0760" w:rsidRPr="008F0760" w:rsidRDefault="00AB0CA8" w:rsidP="00BE7872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częstotliwości pracy przetwornika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303" w:type="dxa"/>
          </w:tcPr>
          <w:p w:rsidR="008F0760" w:rsidRPr="008F0760" w:rsidRDefault="005007A0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4,0 - 13</w:t>
            </w:r>
            <w:r w:rsidR="00AB0CA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B0CA8"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2303" w:type="dxa"/>
          </w:tcPr>
          <w:p w:rsidR="008F0760" w:rsidRPr="008F0760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0760" w:rsidRPr="008F0760" w:rsidTr="001D19DA">
        <w:tc>
          <w:tcPr>
            <w:tcW w:w="817" w:type="dxa"/>
            <w:vAlign w:val="center"/>
          </w:tcPr>
          <w:p w:rsidR="008F0760" w:rsidRPr="001D19DA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8F0760" w:rsidRPr="008F0760" w:rsidRDefault="00AB0CA8" w:rsidP="00BB5D2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przełączalne częstotliwości pracy dla trybu 2D (B-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303" w:type="dxa"/>
          </w:tcPr>
          <w:p w:rsidR="008F0760" w:rsidRPr="008F0760" w:rsidRDefault="00AB0CA8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8F0760" w:rsidRPr="008F0760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0760" w:rsidRPr="008F0760" w:rsidTr="001D19DA">
        <w:tc>
          <w:tcPr>
            <w:tcW w:w="817" w:type="dxa"/>
            <w:vAlign w:val="center"/>
          </w:tcPr>
          <w:p w:rsidR="008F0760" w:rsidRPr="001D19DA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8F0760" w:rsidRPr="008F0760" w:rsidRDefault="00AB0CA8" w:rsidP="00BB5D2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3 przełączalne częstotliwości harmoniczne THI dla trybu 2 D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B-mode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303" w:type="dxa"/>
          </w:tcPr>
          <w:p w:rsidR="008F0760" w:rsidRPr="008F0760" w:rsidRDefault="00AB0CA8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8F0760" w:rsidRPr="008F0760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0760" w:rsidRPr="008F0760" w:rsidTr="001D19DA">
        <w:tc>
          <w:tcPr>
            <w:tcW w:w="817" w:type="dxa"/>
            <w:vAlign w:val="center"/>
          </w:tcPr>
          <w:p w:rsidR="008F0760" w:rsidRPr="001D19DA" w:rsidRDefault="008F0760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8F0760" w:rsidRPr="008F0760" w:rsidRDefault="00AB0CA8" w:rsidP="00AB0CA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 czoła głowicy</w:t>
            </w:r>
          </w:p>
        </w:tc>
        <w:tc>
          <w:tcPr>
            <w:tcW w:w="2303" w:type="dxa"/>
          </w:tcPr>
          <w:p w:rsidR="008F0760" w:rsidRPr="008F0760" w:rsidRDefault="00BB5D28" w:rsidP="00BB5D28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AB0CA8">
              <w:rPr>
                <w:rFonts w:ascii="Arial" w:hAnsi="Arial" w:cs="Arial"/>
                <w:sz w:val="20"/>
                <w:szCs w:val="20"/>
              </w:rPr>
              <w:t xml:space="preserve"> mm ± 5%</w:t>
            </w:r>
          </w:p>
        </w:tc>
        <w:tc>
          <w:tcPr>
            <w:tcW w:w="2303" w:type="dxa"/>
          </w:tcPr>
          <w:p w:rsidR="008F0760" w:rsidRPr="008F0760" w:rsidRDefault="008F0760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A8" w:rsidRPr="008F0760" w:rsidTr="001D19DA">
        <w:tc>
          <w:tcPr>
            <w:tcW w:w="817" w:type="dxa"/>
            <w:vAlign w:val="center"/>
          </w:tcPr>
          <w:p w:rsidR="00AB0CA8" w:rsidRPr="001D19DA" w:rsidRDefault="00AB0CA8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0CA8" w:rsidRDefault="00353DB3" w:rsidP="00AB0CA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Maksymalna głębokość penetracji [cm] </w:t>
            </w:r>
          </w:p>
        </w:tc>
        <w:tc>
          <w:tcPr>
            <w:tcW w:w="2303" w:type="dxa"/>
          </w:tcPr>
          <w:p w:rsidR="00AB0CA8" w:rsidRDefault="00C828BE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10</w:t>
            </w:r>
            <w:r w:rsidR="00353DB3">
              <w:rPr>
                <w:rFonts w:ascii="Arial" w:hAnsi="Arial" w:cs="Arial"/>
                <w:sz w:val="20"/>
                <w:szCs w:val="20"/>
              </w:rPr>
              <w:t xml:space="preserve"> cm</w:t>
            </w:r>
          </w:p>
        </w:tc>
        <w:tc>
          <w:tcPr>
            <w:tcW w:w="2303" w:type="dxa"/>
          </w:tcPr>
          <w:p w:rsidR="00AB0CA8" w:rsidRPr="008F0760" w:rsidRDefault="00AB0CA8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A8" w:rsidRPr="008F0760" w:rsidTr="001D19DA">
        <w:tc>
          <w:tcPr>
            <w:tcW w:w="817" w:type="dxa"/>
            <w:vAlign w:val="center"/>
          </w:tcPr>
          <w:p w:rsidR="00AB0CA8" w:rsidRPr="001D19DA" w:rsidRDefault="00AB0CA8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0CA8" w:rsidRDefault="00353DB3" w:rsidP="00AB0CA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w trybie II harmonicznej</w:t>
            </w:r>
          </w:p>
        </w:tc>
        <w:tc>
          <w:tcPr>
            <w:tcW w:w="2303" w:type="dxa"/>
          </w:tcPr>
          <w:p w:rsidR="00AB0CA8" w:rsidRDefault="00353DB3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0CA8" w:rsidRPr="008F0760" w:rsidRDefault="00AB0CA8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A8" w:rsidRPr="008F0760" w:rsidTr="001D19DA">
        <w:tc>
          <w:tcPr>
            <w:tcW w:w="817" w:type="dxa"/>
            <w:vAlign w:val="center"/>
          </w:tcPr>
          <w:p w:rsidR="00AB0CA8" w:rsidRPr="001D19DA" w:rsidRDefault="00AB0CA8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0CA8" w:rsidRDefault="00353DB3" w:rsidP="00AB0CA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Praca w trybie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virtual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convex</w:t>
            </w:r>
            <w:proofErr w:type="spellEnd"/>
          </w:p>
        </w:tc>
        <w:tc>
          <w:tcPr>
            <w:tcW w:w="2303" w:type="dxa"/>
          </w:tcPr>
          <w:p w:rsidR="00AB0CA8" w:rsidRDefault="00353DB3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0CA8" w:rsidRPr="008F0760" w:rsidRDefault="00AB0CA8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A8" w:rsidRPr="008F0760" w:rsidTr="001D19DA">
        <w:tc>
          <w:tcPr>
            <w:tcW w:w="817" w:type="dxa"/>
            <w:vAlign w:val="center"/>
          </w:tcPr>
          <w:p w:rsidR="00AB0CA8" w:rsidRPr="001D19DA" w:rsidRDefault="00AB0CA8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0CA8" w:rsidRDefault="00353DB3" w:rsidP="00AB0CA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elementów</w:t>
            </w:r>
          </w:p>
        </w:tc>
        <w:tc>
          <w:tcPr>
            <w:tcW w:w="2303" w:type="dxa"/>
          </w:tcPr>
          <w:p w:rsidR="00AB0CA8" w:rsidRDefault="00353DB3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</w:t>
            </w:r>
            <w:r w:rsidR="00C828B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03" w:type="dxa"/>
          </w:tcPr>
          <w:p w:rsidR="00AB0CA8" w:rsidRPr="008F0760" w:rsidRDefault="00AB0CA8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A8" w:rsidRPr="008F0760" w:rsidTr="001D19D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B0CA8" w:rsidRPr="001D19DA" w:rsidRDefault="00AB0CA8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AB0CA8" w:rsidRPr="00353DB3" w:rsidRDefault="00353DB3" w:rsidP="00AB0CA8">
            <w:pPr>
              <w:pStyle w:val="Standard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353DB3">
              <w:rPr>
                <w:rFonts w:ascii="Arial" w:hAnsi="Arial" w:cs="Arial"/>
                <w:b/>
                <w:sz w:val="20"/>
                <w:szCs w:val="20"/>
              </w:rPr>
              <w:t>Głowica sektorowa elektroniczna „</w:t>
            </w:r>
            <w:proofErr w:type="spellStart"/>
            <w:r w:rsidRPr="00353DB3">
              <w:rPr>
                <w:rFonts w:ascii="Arial" w:hAnsi="Arial" w:cs="Arial"/>
                <w:b/>
                <w:sz w:val="20"/>
                <w:szCs w:val="20"/>
              </w:rPr>
              <w:t>phased</w:t>
            </w:r>
            <w:proofErr w:type="spellEnd"/>
            <w:r w:rsidRPr="00353D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53DB3">
              <w:rPr>
                <w:rFonts w:ascii="Arial" w:hAnsi="Arial" w:cs="Arial"/>
                <w:b/>
                <w:sz w:val="20"/>
                <w:szCs w:val="20"/>
              </w:rPr>
              <w:t>array</w:t>
            </w:r>
            <w:proofErr w:type="spellEnd"/>
            <w:r w:rsidRPr="00353DB3">
              <w:rPr>
                <w:rFonts w:ascii="Arial" w:hAnsi="Arial" w:cs="Arial"/>
                <w:b/>
                <w:sz w:val="20"/>
                <w:szCs w:val="20"/>
              </w:rPr>
              <w:t>” wieloczęstotliwościowa do badań kardiologicznych dorosłych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B0CA8" w:rsidRPr="00353DB3" w:rsidRDefault="00827C10" w:rsidP="00827C10">
            <w:pPr>
              <w:pStyle w:val="Standard"/>
              <w:ind w:left="-108"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B0CA8" w:rsidRPr="008F0760" w:rsidRDefault="00AB0CA8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A8" w:rsidRPr="008F0760" w:rsidTr="001D19DA">
        <w:tc>
          <w:tcPr>
            <w:tcW w:w="817" w:type="dxa"/>
            <w:vAlign w:val="center"/>
          </w:tcPr>
          <w:p w:rsidR="00AB0CA8" w:rsidRPr="001D19DA" w:rsidRDefault="00AB0CA8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0CA8" w:rsidRDefault="00B7232D" w:rsidP="00AB0CA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częstotliwości pracy przetwornika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303" w:type="dxa"/>
          </w:tcPr>
          <w:p w:rsidR="00AB0CA8" w:rsidRDefault="00B7232D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Min.1,3 – 4,4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2303" w:type="dxa"/>
          </w:tcPr>
          <w:p w:rsidR="00AB0CA8" w:rsidRPr="008F0760" w:rsidRDefault="00AB0CA8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A8" w:rsidRPr="008F0760" w:rsidTr="001D19DA">
        <w:tc>
          <w:tcPr>
            <w:tcW w:w="817" w:type="dxa"/>
            <w:vAlign w:val="center"/>
          </w:tcPr>
          <w:p w:rsidR="00AB0CA8" w:rsidRPr="001D19DA" w:rsidRDefault="00AB0CA8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0CA8" w:rsidRDefault="00B7232D" w:rsidP="00242F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przełączalne częstotliwości pracy dla trybu 2D </w:t>
            </w:r>
            <w:r w:rsidR="00A729E2">
              <w:rPr>
                <w:rFonts w:ascii="Arial" w:hAnsi="Arial" w:cs="Arial"/>
                <w:sz w:val="20"/>
                <w:szCs w:val="20"/>
              </w:rPr>
              <w:t>(B –</w:t>
            </w:r>
            <w:proofErr w:type="spellStart"/>
            <w:r w:rsidR="00A729E2">
              <w:rPr>
                <w:rFonts w:ascii="Arial" w:hAnsi="Arial" w:cs="Arial"/>
                <w:sz w:val="20"/>
                <w:szCs w:val="20"/>
              </w:rPr>
              <w:t>mode</w:t>
            </w:r>
            <w:proofErr w:type="spellEnd"/>
            <w:r w:rsidR="00A729E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303" w:type="dxa"/>
          </w:tcPr>
          <w:p w:rsidR="00AB0CA8" w:rsidRDefault="00A729E2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0CA8" w:rsidRPr="008F0760" w:rsidRDefault="00AB0CA8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A8" w:rsidRPr="008F0760" w:rsidTr="001D19DA">
        <w:tc>
          <w:tcPr>
            <w:tcW w:w="817" w:type="dxa"/>
            <w:vAlign w:val="center"/>
          </w:tcPr>
          <w:p w:rsidR="00AB0CA8" w:rsidRPr="001D19DA" w:rsidRDefault="00AB0CA8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0CA8" w:rsidRDefault="00A729E2" w:rsidP="00242F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przełączalne częstotliwości harmoniczne THI dla trybu 2D </w:t>
            </w:r>
            <w:r w:rsidR="00242F8E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B-mode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– </w:t>
            </w:r>
          </w:p>
        </w:tc>
        <w:tc>
          <w:tcPr>
            <w:tcW w:w="2303" w:type="dxa"/>
          </w:tcPr>
          <w:p w:rsidR="00AB0CA8" w:rsidRDefault="00A729E2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0CA8" w:rsidRPr="008F0760" w:rsidRDefault="00AB0CA8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A8" w:rsidRPr="008F0760" w:rsidTr="001D19DA">
        <w:tc>
          <w:tcPr>
            <w:tcW w:w="817" w:type="dxa"/>
            <w:vAlign w:val="center"/>
          </w:tcPr>
          <w:p w:rsidR="00AB0CA8" w:rsidRPr="001D19DA" w:rsidRDefault="00AB0CA8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0CA8" w:rsidRDefault="005A021F" w:rsidP="00242F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przełączalne częstotliwości pracy dla trybu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Doppler </w:t>
            </w:r>
          </w:p>
        </w:tc>
        <w:tc>
          <w:tcPr>
            <w:tcW w:w="2303" w:type="dxa"/>
          </w:tcPr>
          <w:p w:rsidR="00AB0CA8" w:rsidRDefault="005A021F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0CA8" w:rsidRPr="008F0760" w:rsidRDefault="00AB0CA8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A8" w:rsidRPr="008F0760" w:rsidTr="001D19DA">
        <w:tc>
          <w:tcPr>
            <w:tcW w:w="817" w:type="dxa"/>
            <w:vAlign w:val="center"/>
          </w:tcPr>
          <w:p w:rsidR="00AB0CA8" w:rsidRPr="001D19DA" w:rsidRDefault="00AB0CA8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0CA8" w:rsidRDefault="005A021F" w:rsidP="00242F8E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Min. 3 przełączalne częstotliwości pracy dla trybu PW Doppler </w:t>
            </w:r>
          </w:p>
        </w:tc>
        <w:tc>
          <w:tcPr>
            <w:tcW w:w="2303" w:type="dxa"/>
          </w:tcPr>
          <w:p w:rsidR="00AB0CA8" w:rsidRDefault="005A021F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0CA8" w:rsidRPr="008F0760" w:rsidRDefault="00AB0CA8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A8" w:rsidRPr="008F0760" w:rsidTr="001D19DA">
        <w:tc>
          <w:tcPr>
            <w:tcW w:w="817" w:type="dxa"/>
            <w:vAlign w:val="center"/>
          </w:tcPr>
          <w:p w:rsidR="00AB0CA8" w:rsidRPr="001D19DA" w:rsidRDefault="00AB0CA8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0CA8" w:rsidRDefault="005A021F" w:rsidP="00AB0CA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głębokość penetracji [cm]</w:t>
            </w:r>
          </w:p>
        </w:tc>
        <w:tc>
          <w:tcPr>
            <w:tcW w:w="2303" w:type="dxa"/>
          </w:tcPr>
          <w:p w:rsidR="00AB0CA8" w:rsidRDefault="005A021F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30 cm</w:t>
            </w:r>
          </w:p>
        </w:tc>
        <w:tc>
          <w:tcPr>
            <w:tcW w:w="2303" w:type="dxa"/>
          </w:tcPr>
          <w:p w:rsidR="00AB0CA8" w:rsidRPr="008F0760" w:rsidRDefault="00AB0CA8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A8" w:rsidRPr="008F0760" w:rsidTr="001D19DA">
        <w:tc>
          <w:tcPr>
            <w:tcW w:w="817" w:type="dxa"/>
            <w:vAlign w:val="center"/>
          </w:tcPr>
          <w:p w:rsidR="00AB0CA8" w:rsidRPr="001D19DA" w:rsidRDefault="00AB0CA8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0CA8" w:rsidRDefault="005A021F" w:rsidP="00AB0CA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w trybie II harmonicznej</w:t>
            </w:r>
          </w:p>
        </w:tc>
        <w:tc>
          <w:tcPr>
            <w:tcW w:w="2303" w:type="dxa"/>
          </w:tcPr>
          <w:p w:rsidR="00AB0CA8" w:rsidRDefault="005A021F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0CA8" w:rsidRPr="008F0760" w:rsidRDefault="00AB0CA8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A8" w:rsidRPr="008F0760" w:rsidTr="001D19DA">
        <w:tc>
          <w:tcPr>
            <w:tcW w:w="817" w:type="dxa"/>
            <w:vAlign w:val="center"/>
          </w:tcPr>
          <w:p w:rsidR="00AB0CA8" w:rsidRPr="001D19DA" w:rsidRDefault="00AB0CA8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0CA8" w:rsidRDefault="005A021F" w:rsidP="00AB0CA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w trybie Dopplera ciągłego CWD</w:t>
            </w:r>
          </w:p>
        </w:tc>
        <w:tc>
          <w:tcPr>
            <w:tcW w:w="2303" w:type="dxa"/>
          </w:tcPr>
          <w:p w:rsidR="00AB0CA8" w:rsidRDefault="005A021F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0CA8" w:rsidRPr="008F0760" w:rsidRDefault="00AB0CA8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A8" w:rsidRPr="008F0760" w:rsidTr="001D19DA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B0CA8" w:rsidRPr="001D19DA" w:rsidRDefault="00AB0CA8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AB0CA8" w:rsidRPr="005A021F" w:rsidRDefault="005A021F" w:rsidP="00AB0CA8">
            <w:pPr>
              <w:pStyle w:val="Standard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5A021F">
              <w:rPr>
                <w:rFonts w:ascii="Arial" w:hAnsi="Arial" w:cs="Arial"/>
                <w:b/>
                <w:sz w:val="20"/>
                <w:szCs w:val="20"/>
              </w:rPr>
              <w:t>Możliwość rozbudowy systemu (opcje dostępne na dzień składania ofert)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B0CA8" w:rsidRDefault="00AB0CA8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AB0CA8" w:rsidRPr="008F0760" w:rsidRDefault="00AB0CA8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B0CA8" w:rsidRPr="008F0760" w:rsidTr="001D19DA">
        <w:tc>
          <w:tcPr>
            <w:tcW w:w="817" w:type="dxa"/>
            <w:vAlign w:val="center"/>
          </w:tcPr>
          <w:p w:rsidR="00AB0CA8" w:rsidRPr="001D19DA" w:rsidRDefault="00AB0CA8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AB0CA8" w:rsidRDefault="009D2199" w:rsidP="00AB0CA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Zintegrowane oprogramowanie do automatycznej detekcji wsierdzia i obliczenia frakcji wyrzutowej</w:t>
            </w:r>
          </w:p>
        </w:tc>
        <w:tc>
          <w:tcPr>
            <w:tcW w:w="2303" w:type="dxa"/>
          </w:tcPr>
          <w:p w:rsidR="00AB0CA8" w:rsidRDefault="009D2199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B0CA8" w:rsidRPr="008F0760" w:rsidRDefault="00AB0CA8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199" w:rsidRPr="008F0760" w:rsidTr="001D19DA">
        <w:tc>
          <w:tcPr>
            <w:tcW w:w="817" w:type="dxa"/>
            <w:vAlign w:val="center"/>
          </w:tcPr>
          <w:p w:rsidR="009D2199" w:rsidRPr="001D19DA" w:rsidRDefault="009D2199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9D2199" w:rsidRDefault="009D2199" w:rsidP="00AB0CA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Zastosowanie technologii eliminującej efekt przepływu w naczyniach celem optymalizacji wizualizacji naczyń</w:t>
            </w:r>
          </w:p>
        </w:tc>
        <w:tc>
          <w:tcPr>
            <w:tcW w:w="2303" w:type="dxa"/>
          </w:tcPr>
          <w:p w:rsidR="009D2199" w:rsidRDefault="009D2199" w:rsidP="006F6C1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D2199" w:rsidRPr="008F0760" w:rsidRDefault="009D2199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199" w:rsidRPr="008F0760" w:rsidTr="001D19DA">
        <w:tc>
          <w:tcPr>
            <w:tcW w:w="817" w:type="dxa"/>
            <w:vAlign w:val="center"/>
          </w:tcPr>
          <w:p w:rsidR="009D2199" w:rsidRPr="001D19DA" w:rsidRDefault="009D2199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9D2199" w:rsidRDefault="009D2199" w:rsidP="00AB0CA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Zintegrowane oprogramowanie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Stress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Echo</w:t>
            </w:r>
          </w:p>
        </w:tc>
        <w:tc>
          <w:tcPr>
            <w:tcW w:w="2303" w:type="dxa"/>
          </w:tcPr>
          <w:p w:rsidR="009D2199" w:rsidRDefault="009D2199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D2199" w:rsidRPr="008F0760" w:rsidRDefault="009D2199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199" w:rsidRPr="008F0760" w:rsidTr="001D19DA">
        <w:tc>
          <w:tcPr>
            <w:tcW w:w="817" w:type="dxa"/>
            <w:vAlign w:val="center"/>
          </w:tcPr>
          <w:p w:rsidR="009D2199" w:rsidRPr="001D19DA" w:rsidRDefault="009D2199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9D2199" w:rsidRDefault="009D2199" w:rsidP="00AB0CA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Zintegrowane oprogramowanie do automatycznego pomiaru pęcherzyków ciążowych</w:t>
            </w:r>
          </w:p>
        </w:tc>
        <w:tc>
          <w:tcPr>
            <w:tcW w:w="2303" w:type="dxa"/>
          </w:tcPr>
          <w:p w:rsidR="009D2199" w:rsidRDefault="009D2199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D2199" w:rsidRPr="008F0760" w:rsidRDefault="009D2199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199" w:rsidRPr="008F0760" w:rsidTr="001D19DA">
        <w:tc>
          <w:tcPr>
            <w:tcW w:w="817" w:type="dxa"/>
            <w:vAlign w:val="center"/>
          </w:tcPr>
          <w:p w:rsidR="009D2199" w:rsidRPr="001D19DA" w:rsidRDefault="009D2199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9D2199" w:rsidRDefault="009D2199" w:rsidP="00AB0CA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Zintegrowane oprogramowanie do automatycznych pomiarów położniczych</w:t>
            </w:r>
          </w:p>
        </w:tc>
        <w:tc>
          <w:tcPr>
            <w:tcW w:w="2303" w:type="dxa"/>
          </w:tcPr>
          <w:p w:rsidR="009D2199" w:rsidRDefault="009D2199" w:rsidP="006F6C1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D2199" w:rsidRPr="008F0760" w:rsidRDefault="009D2199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199" w:rsidRPr="008F0760" w:rsidTr="001D19DA">
        <w:tc>
          <w:tcPr>
            <w:tcW w:w="817" w:type="dxa"/>
            <w:vAlign w:val="center"/>
          </w:tcPr>
          <w:p w:rsidR="009D2199" w:rsidRPr="001D19DA" w:rsidRDefault="009D2199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9D2199" w:rsidRDefault="009D2199" w:rsidP="00AB0CA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bezprzewodowego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Wi-Fi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połączenia do sieci komputerowej LAN</w:t>
            </w:r>
          </w:p>
        </w:tc>
        <w:tc>
          <w:tcPr>
            <w:tcW w:w="2303" w:type="dxa"/>
          </w:tcPr>
          <w:p w:rsidR="009D2199" w:rsidRDefault="006F6C1C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D2199" w:rsidRPr="008F0760" w:rsidRDefault="009D2199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2199" w:rsidRPr="008F0760" w:rsidTr="001D19DA">
        <w:tc>
          <w:tcPr>
            <w:tcW w:w="817" w:type="dxa"/>
            <w:vAlign w:val="center"/>
          </w:tcPr>
          <w:p w:rsidR="009D2199" w:rsidRPr="001D19DA" w:rsidRDefault="009D2199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9D2199" w:rsidRDefault="008D7168" w:rsidP="00AB0CA8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rozbudowy o obrazowanie wolumetryczne 4D z głowic objętościowych typu konwers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mikrokonweks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</w:tcPr>
          <w:p w:rsidR="009D2199" w:rsidRDefault="008D7168" w:rsidP="00BE787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D2199" w:rsidRPr="008F0760" w:rsidRDefault="009D2199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7EC5" w:rsidRPr="008F0760" w:rsidTr="00A12BCC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27EC5" w:rsidRPr="001D19DA" w:rsidRDefault="00927EC5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927EC5" w:rsidRPr="000E7F4E" w:rsidRDefault="00927EC5" w:rsidP="00094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927EC5" w:rsidRDefault="00927EC5" w:rsidP="000949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927EC5" w:rsidRPr="008F0760" w:rsidRDefault="00927EC5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7EC5" w:rsidRPr="008F0760" w:rsidTr="00927EC5">
        <w:tc>
          <w:tcPr>
            <w:tcW w:w="817" w:type="dxa"/>
            <w:shd w:val="clear" w:color="auto" w:fill="FFFFFF" w:themeFill="background1"/>
            <w:vAlign w:val="center"/>
          </w:tcPr>
          <w:p w:rsidR="00927EC5" w:rsidRPr="001D19DA" w:rsidRDefault="00927EC5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927EC5" w:rsidRDefault="00927EC5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927EC5" w:rsidRPr="00DF2BDB" w:rsidRDefault="00927EC5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927EC5" w:rsidRPr="008F0760" w:rsidRDefault="00927EC5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7EC5" w:rsidRPr="008F0760" w:rsidTr="00927EC5">
        <w:tc>
          <w:tcPr>
            <w:tcW w:w="817" w:type="dxa"/>
            <w:shd w:val="clear" w:color="auto" w:fill="FFFFFF" w:themeFill="background1"/>
            <w:vAlign w:val="center"/>
          </w:tcPr>
          <w:p w:rsidR="00927EC5" w:rsidRPr="001D19DA" w:rsidRDefault="00927EC5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927EC5" w:rsidRDefault="00927EC5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927EC5" w:rsidRPr="00DF2BDB" w:rsidRDefault="00927EC5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927EC5" w:rsidRPr="008F0760" w:rsidRDefault="00927EC5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7EC5" w:rsidRPr="008F0760" w:rsidTr="00927EC5">
        <w:tc>
          <w:tcPr>
            <w:tcW w:w="817" w:type="dxa"/>
            <w:shd w:val="clear" w:color="auto" w:fill="FFFFFF" w:themeFill="background1"/>
            <w:vAlign w:val="center"/>
          </w:tcPr>
          <w:p w:rsidR="00927EC5" w:rsidRPr="001D19DA" w:rsidRDefault="00927EC5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927EC5" w:rsidRDefault="00927EC5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Kontynuacja produkcji aparatu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927EC5" w:rsidRPr="00DF2BDB" w:rsidRDefault="00927EC5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927EC5" w:rsidRPr="008F0760" w:rsidRDefault="00927EC5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7EC5" w:rsidRPr="008F0760" w:rsidTr="00927EC5">
        <w:tc>
          <w:tcPr>
            <w:tcW w:w="817" w:type="dxa"/>
            <w:shd w:val="clear" w:color="auto" w:fill="FFFFFF" w:themeFill="background1"/>
            <w:vAlign w:val="center"/>
          </w:tcPr>
          <w:p w:rsidR="00927EC5" w:rsidRPr="001D19DA" w:rsidRDefault="00927EC5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927EC5" w:rsidRDefault="00927EC5" w:rsidP="00094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927EC5" w:rsidRPr="00DF2BDB" w:rsidRDefault="00927EC5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927EC5" w:rsidRPr="008F0760" w:rsidRDefault="00927EC5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7EC5" w:rsidRPr="008F0760" w:rsidTr="000D236E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27EC5" w:rsidRPr="001D19DA" w:rsidRDefault="00927EC5" w:rsidP="001D19D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927EC5" w:rsidRPr="000D236E" w:rsidRDefault="00927EC5" w:rsidP="000949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927EC5" w:rsidRPr="00DF2BDB" w:rsidRDefault="00927EC5" w:rsidP="000949C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927EC5" w:rsidRPr="008F0760" w:rsidRDefault="00927EC5" w:rsidP="00BE787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27EC5" w:rsidRDefault="00927EC5" w:rsidP="00927EC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27B79" w:rsidRPr="00327B79" w:rsidRDefault="00327B79" w:rsidP="00927EC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7B79">
        <w:rPr>
          <w:rFonts w:ascii="Arial" w:hAnsi="Arial" w:cs="Arial"/>
          <w:b/>
          <w:sz w:val="20"/>
          <w:szCs w:val="20"/>
        </w:rPr>
        <w:t xml:space="preserve">UWAGI: </w:t>
      </w:r>
    </w:p>
    <w:p w:rsidR="00327B79" w:rsidRPr="00327B79" w:rsidRDefault="00327B79" w:rsidP="00927EC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327B79" w:rsidRPr="00327B79" w:rsidRDefault="00327B79" w:rsidP="00927EC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Oświadczamy iż dostarczymy na swój koszt </w:t>
      </w:r>
      <w:r>
        <w:rPr>
          <w:rFonts w:ascii="Arial" w:hAnsi="Arial" w:cs="Arial"/>
          <w:sz w:val="20"/>
          <w:szCs w:val="20"/>
        </w:rPr>
        <w:t>materiały potrzebne</w:t>
      </w:r>
      <w:r w:rsidRPr="00327B79">
        <w:rPr>
          <w:rFonts w:ascii="Arial" w:hAnsi="Arial" w:cs="Arial"/>
          <w:sz w:val="20"/>
          <w:szCs w:val="20"/>
        </w:rPr>
        <w:t xml:space="preserve"> do sprawdzenia czy przedmiot zamówienia funkcjonuje prawidłowo</w:t>
      </w:r>
    </w:p>
    <w:p w:rsidR="00327B79" w:rsidRPr="00327B79" w:rsidRDefault="00327B79" w:rsidP="00927EC5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927EC5" w:rsidRDefault="00327B79" w:rsidP="00927EC5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:rsidR="00327B79" w:rsidRPr="00327B79" w:rsidRDefault="00327B79" w:rsidP="00927E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327B79" w:rsidRPr="008F0760" w:rsidRDefault="00327B79" w:rsidP="00927EC5">
      <w:pPr>
        <w:overflowPunct w:val="0"/>
        <w:autoSpaceDE w:val="0"/>
        <w:autoSpaceDN w:val="0"/>
        <w:adjustRightInd w:val="0"/>
        <w:spacing w:after="0" w:line="240" w:lineRule="auto"/>
        <w:ind w:left="4956"/>
      </w:pPr>
      <w:r w:rsidRPr="00327B79">
        <w:rPr>
          <w:rFonts w:ascii="Arial" w:hAnsi="Arial" w:cs="Arial"/>
          <w:sz w:val="20"/>
          <w:szCs w:val="20"/>
        </w:rPr>
        <w:t>Podpis osoby upoważnionej do reprezentowania Wykonawcy</w:t>
      </w:r>
    </w:p>
    <w:sectPr w:rsidR="00327B79" w:rsidRPr="008F0760" w:rsidSect="004B419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EA7" w:rsidRDefault="00323EA7" w:rsidP="004B419F">
      <w:pPr>
        <w:spacing w:after="0" w:line="240" w:lineRule="auto"/>
      </w:pPr>
      <w:r>
        <w:separator/>
      </w:r>
    </w:p>
  </w:endnote>
  <w:endnote w:type="continuationSeparator" w:id="0">
    <w:p w:rsidR="00323EA7" w:rsidRDefault="00323EA7" w:rsidP="004B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EA7" w:rsidRDefault="00323EA7" w:rsidP="004B419F">
      <w:pPr>
        <w:spacing w:after="0" w:line="240" w:lineRule="auto"/>
      </w:pPr>
      <w:r>
        <w:separator/>
      </w:r>
    </w:p>
  </w:footnote>
  <w:footnote w:type="continuationSeparator" w:id="0">
    <w:p w:rsidR="00323EA7" w:rsidRDefault="00323EA7" w:rsidP="004B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9F" w:rsidRDefault="004B419F">
    <w:pPr>
      <w:pStyle w:val="Nagwek"/>
    </w:pPr>
    <w:r w:rsidRPr="004B419F">
      <w:rPr>
        <w:noProof/>
        <w:lang w:eastAsia="pl-PL"/>
      </w:rPr>
      <w:drawing>
        <wp:inline distT="0" distB="0" distL="0" distR="0">
          <wp:extent cx="5500370" cy="7620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3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E4E"/>
    <w:multiLevelType w:val="hybridMultilevel"/>
    <w:tmpl w:val="7DDE3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C1AD0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F51C5"/>
    <w:multiLevelType w:val="hybridMultilevel"/>
    <w:tmpl w:val="8546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B419F"/>
    <w:rsid w:val="000917CA"/>
    <w:rsid w:val="000D236E"/>
    <w:rsid w:val="00147F6A"/>
    <w:rsid w:val="0017062C"/>
    <w:rsid w:val="001B3AE0"/>
    <w:rsid w:val="001D19DA"/>
    <w:rsid w:val="0021162B"/>
    <w:rsid w:val="00214F7F"/>
    <w:rsid w:val="00242F8E"/>
    <w:rsid w:val="00293AF2"/>
    <w:rsid w:val="002A42AE"/>
    <w:rsid w:val="00323EA7"/>
    <w:rsid w:val="00326A50"/>
    <w:rsid w:val="00327B79"/>
    <w:rsid w:val="0033236D"/>
    <w:rsid w:val="00336AA4"/>
    <w:rsid w:val="00344A59"/>
    <w:rsid w:val="00353DB3"/>
    <w:rsid w:val="003800B2"/>
    <w:rsid w:val="003964D6"/>
    <w:rsid w:val="003D5239"/>
    <w:rsid w:val="004257CF"/>
    <w:rsid w:val="0045536C"/>
    <w:rsid w:val="00463E1C"/>
    <w:rsid w:val="004B419F"/>
    <w:rsid w:val="004F4EE5"/>
    <w:rsid w:val="005007A0"/>
    <w:rsid w:val="00526483"/>
    <w:rsid w:val="00581FBD"/>
    <w:rsid w:val="005A021F"/>
    <w:rsid w:val="0065073F"/>
    <w:rsid w:val="0067100F"/>
    <w:rsid w:val="00681724"/>
    <w:rsid w:val="006826C2"/>
    <w:rsid w:val="006B322B"/>
    <w:rsid w:val="006F0AF8"/>
    <w:rsid w:val="006F6C1C"/>
    <w:rsid w:val="007106F5"/>
    <w:rsid w:val="007673DF"/>
    <w:rsid w:val="00792A3C"/>
    <w:rsid w:val="007D3195"/>
    <w:rsid w:val="007F5F53"/>
    <w:rsid w:val="00827C10"/>
    <w:rsid w:val="008570B1"/>
    <w:rsid w:val="008607AF"/>
    <w:rsid w:val="0089169F"/>
    <w:rsid w:val="008A5B52"/>
    <w:rsid w:val="008D7168"/>
    <w:rsid w:val="008E24EF"/>
    <w:rsid w:val="008F0760"/>
    <w:rsid w:val="00927EC5"/>
    <w:rsid w:val="009604FB"/>
    <w:rsid w:val="00973717"/>
    <w:rsid w:val="009D2199"/>
    <w:rsid w:val="009F4BEF"/>
    <w:rsid w:val="00A729E2"/>
    <w:rsid w:val="00A86787"/>
    <w:rsid w:val="00AB0CA8"/>
    <w:rsid w:val="00B7232D"/>
    <w:rsid w:val="00BB5D28"/>
    <w:rsid w:val="00BB665A"/>
    <w:rsid w:val="00BD38C2"/>
    <w:rsid w:val="00C51D5B"/>
    <w:rsid w:val="00C57F0F"/>
    <w:rsid w:val="00C828BE"/>
    <w:rsid w:val="00C86D2E"/>
    <w:rsid w:val="00C91D30"/>
    <w:rsid w:val="00CE621E"/>
    <w:rsid w:val="00CF29AF"/>
    <w:rsid w:val="00D35976"/>
    <w:rsid w:val="00D91EF6"/>
    <w:rsid w:val="00D95BDC"/>
    <w:rsid w:val="00DD5B5A"/>
    <w:rsid w:val="00DE3B5C"/>
    <w:rsid w:val="00E217E5"/>
    <w:rsid w:val="00E57B7D"/>
    <w:rsid w:val="00F1191E"/>
    <w:rsid w:val="00F1485D"/>
    <w:rsid w:val="00FC2817"/>
    <w:rsid w:val="00FD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419F"/>
  </w:style>
  <w:style w:type="paragraph" w:styleId="Stopka">
    <w:name w:val="footer"/>
    <w:basedOn w:val="Normalny"/>
    <w:link w:val="StopkaZnak"/>
    <w:uiPriority w:val="99"/>
    <w:semiHidden/>
    <w:unhideWhenUsed/>
    <w:rsid w:val="004B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419F"/>
  </w:style>
  <w:style w:type="paragraph" w:styleId="Tekstdymka">
    <w:name w:val="Balloon Text"/>
    <w:basedOn w:val="Normalny"/>
    <w:link w:val="TekstdymkaZnak"/>
    <w:uiPriority w:val="99"/>
    <w:semiHidden/>
    <w:unhideWhenUsed/>
    <w:rsid w:val="004B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1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4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B419F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4B4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9</cp:revision>
  <cp:lastPrinted>2019-02-26T09:53:00Z</cp:lastPrinted>
  <dcterms:created xsi:type="dcterms:W3CDTF">2019-02-19T13:16:00Z</dcterms:created>
  <dcterms:modified xsi:type="dcterms:W3CDTF">2019-02-26T11:25:00Z</dcterms:modified>
</cp:coreProperties>
</file>