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2" w:rsidRPr="00D66C97" w:rsidRDefault="001F2012" w:rsidP="001F2012">
      <w:pPr>
        <w:spacing w:after="0" w:line="259" w:lineRule="auto"/>
        <w:ind w:left="0" w:right="282" w:firstLine="0"/>
        <w:jc w:val="right"/>
        <w:rPr>
          <w:rFonts w:ascii="Arial" w:hAnsi="Arial" w:cs="Arial"/>
          <w:b/>
          <w:sz w:val="20"/>
          <w:szCs w:val="20"/>
        </w:rPr>
      </w:pPr>
      <w:r w:rsidRPr="00D66C97">
        <w:rPr>
          <w:rFonts w:ascii="Arial" w:hAnsi="Arial" w:cs="Arial"/>
          <w:b/>
          <w:sz w:val="20"/>
          <w:szCs w:val="20"/>
        </w:rPr>
        <w:t xml:space="preserve">Załącznik nr 6 </w:t>
      </w:r>
    </w:p>
    <w:p w:rsidR="001F2012" w:rsidRDefault="001F2012" w:rsidP="001F2012">
      <w:pPr>
        <w:spacing w:after="0" w:line="259" w:lineRule="auto"/>
        <w:ind w:left="0" w:right="282" w:firstLine="0"/>
        <w:jc w:val="right"/>
        <w:rPr>
          <w:rFonts w:ascii="Arial" w:hAnsi="Arial" w:cs="Arial"/>
          <w:b/>
          <w:sz w:val="20"/>
          <w:szCs w:val="20"/>
        </w:rPr>
      </w:pPr>
      <w:r w:rsidRPr="00D66C97">
        <w:rPr>
          <w:rFonts w:ascii="Arial" w:hAnsi="Arial" w:cs="Arial"/>
          <w:b/>
          <w:sz w:val="20"/>
          <w:szCs w:val="20"/>
        </w:rPr>
        <w:t>do SIWZ</w:t>
      </w:r>
    </w:p>
    <w:p w:rsidR="00DF6739" w:rsidRPr="00D66C97" w:rsidRDefault="00DF6739" w:rsidP="00D66C97">
      <w:pPr>
        <w:spacing w:after="0" w:line="240" w:lineRule="auto"/>
        <w:ind w:left="10" w:right="285" w:hanging="10"/>
        <w:jc w:val="right"/>
        <w:rPr>
          <w:rFonts w:ascii="Arial" w:hAnsi="Arial" w:cs="Arial"/>
          <w:sz w:val="20"/>
          <w:szCs w:val="20"/>
        </w:rPr>
      </w:pPr>
    </w:p>
    <w:p w:rsidR="00DF6739" w:rsidRPr="00D66C97" w:rsidRDefault="00D66C97"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WZÓR </w:t>
      </w:r>
      <w:r w:rsidR="00DF6739" w:rsidRPr="00D66C97">
        <w:rPr>
          <w:rFonts w:ascii="Arial" w:hAnsi="Arial" w:cs="Arial"/>
          <w:sz w:val="20"/>
          <w:szCs w:val="20"/>
        </w:rPr>
        <w:t>UMOW</w:t>
      </w:r>
      <w:r w:rsidRPr="00D66C97">
        <w:rPr>
          <w:rFonts w:ascii="Arial" w:hAnsi="Arial" w:cs="Arial"/>
          <w:sz w:val="20"/>
          <w:szCs w:val="20"/>
        </w:rPr>
        <w:t>Y</w:t>
      </w:r>
      <w:r w:rsidR="00DF6739" w:rsidRPr="00D66C97">
        <w:rPr>
          <w:rFonts w:ascii="Arial" w:hAnsi="Arial" w:cs="Arial"/>
          <w:sz w:val="20"/>
          <w:szCs w:val="20"/>
        </w:rPr>
        <w:t xml:space="preserve">  </w:t>
      </w:r>
    </w:p>
    <w:p w:rsidR="00DF6739" w:rsidRPr="00D66C97" w:rsidRDefault="00DF6739" w:rsidP="00D66C97">
      <w:pPr>
        <w:spacing w:after="0" w:line="240" w:lineRule="auto"/>
        <w:ind w:left="80" w:right="4" w:hanging="10"/>
        <w:jc w:val="left"/>
        <w:rPr>
          <w:rFonts w:ascii="Arial" w:hAnsi="Arial" w:cs="Arial"/>
          <w:sz w:val="20"/>
          <w:szCs w:val="20"/>
        </w:rPr>
      </w:pPr>
      <w:r w:rsidRPr="00D66C97">
        <w:rPr>
          <w:rFonts w:ascii="Arial" w:hAnsi="Arial" w:cs="Arial"/>
          <w:sz w:val="20"/>
          <w:szCs w:val="20"/>
        </w:rPr>
        <w:t xml:space="preserve"> </w:t>
      </w:r>
    </w:p>
    <w:p w:rsidR="00D66C97" w:rsidRPr="00D66C97" w:rsidRDefault="00D66C97" w:rsidP="00D66C97">
      <w:pPr>
        <w:pStyle w:val="NormalnyWeb"/>
        <w:spacing w:before="0" w:beforeAutospacing="0" w:after="0"/>
        <w:jc w:val="both"/>
        <w:rPr>
          <w:rFonts w:ascii="Arial" w:hAnsi="Arial" w:cs="Arial"/>
          <w:sz w:val="20"/>
          <w:szCs w:val="20"/>
        </w:rPr>
      </w:pPr>
      <w:r w:rsidRPr="00D66C97">
        <w:rPr>
          <w:rFonts w:ascii="Arial" w:hAnsi="Arial" w:cs="Arial"/>
          <w:sz w:val="20"/>
          <w:szCs w:val="20"/>
        </w:rPr>
        <w:t xml:space="preserve">Umowa jest wynikiem </w:t>
      </w:r>
      <w:r w:rsidR="00483014">
        <w:rPr>
          <w:rFonts w:ascii="Arial" w:hAnsi="Arial" w:cs="Arial"/>
          <w:sz w:val="20"/>
          <w:szCs w:val="20"/>
        </w:rPr>
        <w:t xml:space="preserve">przeprowadzonego </w:t>
      </w:r>
      <w:r w:rsidRPr="00D66C97">
        <w:rPr>
          <w:rFonts w:ascii="Arial" w:hAnsi="Arial" w:cs="Arial"/>
          <w:sz w:val="20"/>
          <w:szCs w:val="20"/>
        </w:rPr>
        <w:t>postępowania o zamówienie publiczne (Nr PCZ/</w:t>
      </w:r>
      <w:proofErr w:type="spellStart"/>
      <w:r w:rsidRPr="00D66C97">
        <w:rPr>
          <w:rFonts w:ascii="Arial" w:hAnsi="Arial" w:cs="Arial"/>
          <w:sz w:val="20"/>
          <w:szCs w:val="20"/>
        </w:rPr>
        <w:t>II-ZP</w:t>
      </w:r>
      <w:proofErr w:type="spellEnd"/>
      <w:r w:rsidRPr="00D66C97">
        <w:rPr>
          <w:rFonts w:ascii="Arial" w:hAnsi="Arial" w:cs="Arial"/>
          <w:sz w:val="20"/>
          <w:szCs w:val="20"/>
        </w:rPr>
        <w:t xml:space="preserve">/06/2019) w trybie przetargu nieograniczonego </w:t>
      </w:r>
      <w:r w:rsidR="00483014" w:rsidRPr="00D66C97">
        <w:rPr>
          <w:rFonts w:ascii="Arial" w:hAnsi="Arial" w:cs="Arial"/>
          <w:sz w:val="20"/>
          <w:szCs w:val="20"/>
        </w:rPr>
        <w:t>zgodnie z art. 39 ustawy z dnia 29 stycznia 2004r. Prawo zamówień publicznych (Dz. U. z 2018r.poz. 1986 ze zmianami)</w:t>
      </w:r>
    </w:p>
    <w:p w:rsidR="00D66C97" w:rsidRPr="00D66C97" w:rsidRDefault="00D66C97" w:rsidP="00D66C97">
      <w:pPr>
        <w:spacing w:after="0" w:line="240" w:lineRule="auto"/>
        <w:ind w:left="0" w:firstLine="0"/>
        <w:rPr>
          <w:rFonts w:ascii="Arial" w:hAnsi="Arial" w:cs="Arial"/>
          <w:sz w:val="20"/>
          <w:szCs w:val="20"/>
        </w:rPr>
      </w:pPr>
    </w:p>
    <w:p w:rsidR="00DF6739" w:rsidRPr="00D66C97" w:rsidRDefault="004F3001" w:rsidP="00D66C97">
      <w:pPr>
        <w:spacing w:after="0" w:line="240" w:lineRule="auto"/>
        <w:ind w:left="0" w:firstLine="0"/>
        <w:rPr>
          <w:rFonts w:ascii="Arial" w:hAnsi="Arial" w:cs="Arial"/>
          <w:sz w:val="20"/>
          <w:szCs w:val="20"/>
        </w:rPr>
      </w:pPr>
      <w:r>
        <w:rPr>
          <w:rFonts w:ascii="Arial" w:hAnsi="Arial" w:cs="Arial"/>
          <w:sz w:val="20"/>
          <w:szCs w:val="20"/>
        </w:rPr>
        <w:t>zawarta w dniu .............2019</w:t>
      </w:r>
      <w:r w:rsidR="00DF6739" w:rsidRPr="00D66C97">
        <w:rPr>
          <w:rFonts w:ascii="Arial" w:hAnsi="Arial" w:cs="Arial"/>
          <w:sz w:val="20"/>
          <w:szCs w:val="20"/>
        </w:rPr>
        <w:t>r</w:t>
      </w:r>
      <w:r>
        <w:rPr>
          <w:rFonts w:ascii="Arial" w:hAnsi="Arial" w:cs="Arial"/>
          <w:sz w:val="20"/>
          <w:szCs w:val="20"/>
        </w:rPr>
        <w:t>.</w:t>
      </w:r>
      <w:r w:rsidR="00DF6739" w:rsidRPr="00D66C97">
        <w:rPr>
          <w:rFonts w:ascii="Arial" w:hAnsi="Arial" w:cs="Arial"/>
          <w:sz w:val="20"/>
          <w:szCs w:val="20"/>
        </w:rPr>
        <w:t xml:space="preserve"> pomiędzy: </w:t>
      </w:r>
    </w:p>
    <w:p w:rsidR="00D66C97" w:rsidRPr="00D66C97" w:rsidRDefault="00D66C97" w:rsidP="00D66C97">
      <w:pPr>
        <w:spacing w:after="0" w:line="240" w:lineRule="auto"/>
        <w:ind w:left="0" w:firstLine="0"/>
        <w:rPr>
          <w:rFonts w:ascii="Arial" w:hAnsi="Arial" w:cs="Arial"/>
          <w:b/>
          <w:bCs/>
          <w:sz w:val="20"/>
          <w:szCs w:val="20"/>
        </w:rPr>
      </w:pPr>
      <w:r w:rsidRPr="00D66C97">
        <w:rPr>
          <w:rFonts w:ascii="Arial" w:hAnsi="Arial" w:cs="Arial"/>
          <w:b/>
          <w:bCs/>
          <w:sz w:val="20"/>
          <w:szCs w:val="20"/>
        </w:rPr>
        <w:t xml:space="preserve">Pałuckim Centrum Zdrowia Sp. z o.o. </w:t>
      </w:r>
    </w:p>
    <w:p w:rsidR="00D66C97" w:rsidRPr="00D66C97" w:rsidRDefault="00D66C97" w:rsidP="00D66C97">
      <w:pPr>
        <w:spacing w:after="0" w:line="240" w:lineRule="auto"/>
        <w:ind w:left="0" w:firstLine="0"/>
        <w:rPr>
          <w:rFonts w:ascii="Arial" w:hAnsi="Arial" w:cs="Arial"/>
          <w:bCs/>
          <w:sz w:val="20"/>
          <w:szCs w:val="20"/>
        </w:rPr>
      </w:pPr>
      <w:r w:rsidRPr="00D66C97">
        <w:rPr>
          <w:rFonts w:ascii="Arial" w:hAnsi="Arial" w:cs="Arial"/>
          <w:bCs/>
          <w:sz w:val="20"/>
          <w:szCs w:val="20"/>
        </w:rPr>
        <w:t>88-400 Żnin, ul. Szpitalna 30</w:t>
      </w:r>
    </w:p>
    <w:p w:rsidR="00D66C97" w:rsidRPr="00D66C97" w:rsidRDefault="00D66C97" w:rsidP="00D66C97">
      <w:pPr>
        <w:spacing w:after="0" w:line="240" w:lineRule="auto"/>
        <w:ind w:left="0" w:firstLine="0"/>
        <w:rPr>
          <w:rFonts w:ascii="Arial" w:eastAsia="Arial Narrow" w:hAnsi="Arial" w:cs="Arial"/>
          <w:sz w:val="20"/>
          <w:szCs w:val="20"/>
        </w:rPr>
      </w:pPr>
      <w:r w:rsidRPr="00D66C97">
        <w:rPr>
          <w:rFonts w:ascii="Arial" w:hAnsi="Arial" w:cs="Arial"/>
          <w:sz w:val="20"/>
          <w:szCs w:val="20"/>
        </w:rPr>
        <w:t xml:space="preserve">zarejestrowanym w Sądzie Rejonowym w Bydgoszczy, XIII Wydziale Gospodarczym Krajowego Rejestru Sądowego pod numerem KRS 0000220135, Kapitał Spółki: zakładowy 1.090.000,00 zł, wpłacony: 50.000,00 zł, </w:t>
      </w:r>
      <w:r w:rsidRPr="00D66C97">
        <w:rPr>
          <w:rFonts w:ascii="Arial" w:eastAsia="Arial Narrow" w:hAnsi="Arial" w:cs="Arial"/>
          <w:sz w:val="20"/>
          <w:szCs w:val="20"/>
        </w:rPr>
        <w:t>NIP: 562-16-88-969, Regon: 093213309</w:t>
      </w:r>
    </w:p>
    <w:p w:rsidR="00D66C97" w:rsidRPr="00483014" w:rsidRDefault="00D66C97" w:rsidP="00D66C97">
      <w:pPr>
        <w:spacing w:after="0" w:line="240" w:lineRule="auto"/>
        <w:ind w:left="0" w:firstLine="0"/>
        <w:rPr>
          <w:rFonts w:ascii="Arial" w:hAnsi="Arial" w:cs="Arial"/>
          <w:sz w:val="20"/>
          <w:szCs w:val="20"/>
        </w:rPr>
      </w:pPr>
      <w:r w:rsidRPr="00483014">
        <w:rPr>
          <w:rFonts w:ascii="Arial" w:hAnsi="Arial" w:cs="Arial"/>
          <w:sz w:val="20"/>
          <w:szCs w:val="20"/>
        </w:rPr>
        <w:t>reprezentowana przez:</w:t>
      </w:r>
    </w:p>
    <w:p w:rsidR="00D66C97" w:rsidRPr="00483014" w:rsidRDefault="00D66C97" w:rsidP="00D66C97">
      <w:pPr>
        <w:spacing w:after="0" w:line="240" w:lineRule="auto"/>
        <w:ind w:left="0" w:firstLine="0"/>
        <w:rPr>
          <w:rFonts w:ascii="Arial" w:hAnsi="Arial" w:cs="Arial"/>
          <w:b/>
          <w:sz w:val="20"/>
          <w:szCs w:val="20"/>
        </w:rPr>
      </w:pPr>
      <w:r w:rsidRPr="00483014">
        <w:rPr>
          <w:rFonts w:ascii="Arial" w:hAnsi="Arial" w:cs="Arial"/>
          <w:b/>
          <w:sz w:val="20"/>
          <w:szCs w:val="20"/>
        </w:rPr>
        <w:t>Romana Pawłowskiego - Prezesa Zarządu</w:t>
      </w:r>
    </w:p>
    <w:p w:rsidR="00D66C97" w:rsidRPr="00483014" w:rsidRDefault="00D66C97" w:rsidP="00D66C97">
      <w:pPr>
        <w:spacing w:after="0" w:line="240" w:lineRule="auto"/>
        <w:ind w:left="0" w:firstLine="0"/>
        <w:rPr>
          <w:rFonts w:ascii="Arial" w:hAnsi="Arial" w:cs="Arial"/>
          <w:b/>
          <w:sz w:val="20"/>
          <w:szCs w:val="20"/>
        </w:rPr>
      </w:pPr>
      <w:r w:rsidRPr="00483014">
        <w:rPr>
          <w:rFonts w:ascii="Arial" w:hAnsi="Arial" w:cs="Arial"/>
          <w:sz w:val="20"/>
          <w:szCs w:val="20"/>
        </w:rPr>
        <w:t xml:space="preserve">zwanym w dalszej części umowy </w:t>
      </w:r>
      <w:r w:rsidRPr="00483014">
        <w:rPr>
          <w:rFonts w:ascii="Arial" w:hAnsi="Arial" w:cs="Arial"/>
          <w:b/>
          <w:sz w:val="20"/>
          <w:szCs w:val="20"/>
        </w:rPr>
        <w:t>Zamawiającym</w:t>
      </w:r>
    </w:p>
    <w:p w:rsidR="00DF6739" w:rsidRPr="00483014" w:rsidRDefault="00DF6739" w:rsidP="00D66C97">
      <w:pPr>
        <w:spacing w:after="0" w:line="240" w:lineRule="auto"/>
        <w:ind w:left="0" w:firstLine="0"/>
        <w:rPr>
          <w:rFonts w:ascii="Arial" w:hAnsi="Arial" w:cs="Arial"/>
          <w:sz w:val="20"/>
          <w:szCs w:val="20"/>
        </w:rPr>
      </w:pPr>
      <w:r w:rsidRPr="00483014">
        <w:rPr>
          <w:rFonts w:ascii="Arial" w:hAnsi="Arial" w:cs="Arial"/>
          <w:sz w:val="20"/>
          <w:szCs w:val="20"/>
        </w:rPr>
        <w:t xml:space="preserve">a </w:t>
      </w:r>
    </w:p>
    <w:p w:rsidR="00DF6739" w:rsidRPr="00483014" w:rsidRDefault="00DF6739" w:rsidP="00D66C97">
      <w:pPr>
        <w:spacing w:after="0" w:line="240" w:lineRule="auto"/>
        <w:ind w:left="0" w:firstLine="0"/>
        <w:rPr>
          <w:rFonts w:ascii="Arial" w:hAnsi="Arial" w:cs="Arial"/>
          <w:sz w:val="20"/>
          <w:szCs w:val="20"/>
        </w:rPr>
      </w:pPr>
      <w:r w:rsidRPr="00483014">
        <w:rPr>
          <w:rFonts w:ascii="Arial" w:hAnsi="Arial" w:cs="Arial"/>
          <w:sz w:val="20"/>
          <w:szCs w:val="20"/>
        </w:rPr>
        <w:t xml:space="preserve">................................................................................ </w:t>
      </w:r>
    </w:p>
    <w:p w:rsidR="00DF6739" w:rsidRPr="00483014" w:rsidRDefault="00DF6739" w:rsidP="00D66C97">
      <w:pPr>
        <w:spacing w:after="0" w:line="240" w:lineRule="auto"/>
        <w:ind w:left="0" w:firstLine="0"/>
        <w:rPr>
          <w:rFonts w:ascii="Arial" w:hAnsi="Arial" w:cs="Arial"/>
          <w:sz w:val="20"/>
          <w:szCs w:val="20"/>
        </w:rPr>
      </w:pPr>
      <w:r w:rsidRPr="00483014">
        <w:rPr>
          <w:rFonts w:ascii="Arial" w:hAnsi="Arial" w:cs="Arial"/>
          <w:sz w:val="20"/>
          <w:szCs w:val="20"/>
        </w:rPr>
        <w:t xml:space="preserve">z siedzibą w: ………………………………...........…… działającą na podstawie wpisu: ……………………….… </w:t>
      </w:r>
    </w:p>
    <w:p w:rsidR="00DF6739" w:rsidRPr="00483014" w:rsidRDefault="00DF6739" w:rsidP="00D66C97">
      <w:pPr>
        <w:spacing w:after="0" w:line="240" w:lineRule="auto"/>
        <w:ind w:left="0" w:firstLine="0"/>
        <w:rPr>
          <w:rFonts w:ascii="Arial" w:hAnsi="Arial" w:cs="Arial"/>
          <w:sz w:val="20"/>
          <w:szCs w:val="20"/>
        </w:rPr>
      </w:pPr>
      <w:r w:rsidRPr="00483014">
        <w:rPr>
          <w:rFonts w:ascii="Arial" w:hAnsi="Arial" w:cs="Arial"/>
          <w:sz w:val="20"/>
          <w:szCs w:val="20"/>
        </w:rPr>
        <w:t xml:space="preserve">NIP: ………………………, Regon: ………………….…… reprezentowaną przez: .............................................. </w:t>
      </w:r>
    </w:p>
    <w:p w:rsidR="00DF6739" w:rsidRPr="00483014" w:rsidRDefault="00D66C97" w:rsidP="00D66C97">
      <w:pPr>
        <w:spacing w:after="0" w:line="240" w:lineRule="auto"/>
        <w:ind w:left="0" w:firstLine="0"/>
        <w:jc w:val="left"/>
        <w:rPr>
          <w:rFonts w:ascii="Arial" w:hAnsi="Arial" w:cs="Arial"/>
          <w:sz w:val="16"/>
          <w:szCs w:val="16"/>
        </w:rPr>
      </w:pPr>
      <w:r w:rsidRPr="00483014">
        <w:rPr>
          <w:rFonts w:ascii="Arial" w:hAnsi="Arial" w:cs="Arial"/>
          <w:i/>
          <w:sz w:val="16"/>
          <w:szCs w:val="16"/>
        </w:rPr>
        <w:t>(</w:t>
      </w:r>
      <w:r w:rsidR="00DF6739" w:rsidRPr="00483014">
        <w:rPr>
          <w:rFonts w:ascii="Arial" w:hAnsi="Arial" w:cs="Arial"/>
          <w:i/>
          <w:sz w:val="16"/>
          <w:szCs w:val="16"/>
        </w:rPr>
        <w:t>komparycja zostanie dostosowana do formy prawnej Wykonawcy</w:t>
      </w:r>
      <w:r w:rsidRPr="00483014">
        <w:rPr>
          <w:rFonts w:ascii="Arial" w:hAnsi="Arial" w:cs="Arial"/>
          <w:sz w:val="16"/>
          <w:szCs w:val="16"/>
        </w:rPr>
        <w:t>)</w:t>
      </w:r>
      <w:r w:rsidR="00DF6739" w:rsidRPr="00483014">
        <w:rPr>
          <w:rFonts w:ascii="Arial" w:hAnsi="Arial" w:cs="Arial"/>
          <w:sz w:val="16"/>
          <w:szCs w:val="16"/>
        </w:rPr>
        <w:t xml:space="preserve"> </w:t>
      </w:r>
    </w:p>
    <w:p w:rsidR="00DF6739" w:rsidRPr="00483014" w:rsidRDefault="00DF6739" w:rsidP="00D66C97">
      <w:pPr>
        <w:spacing w:after="0" w:line="240" w:lineRule="auto"/>
        <w:ind w:left="0" w:firstLine="0"/>
        <w:rPr>
          <w:rFonts w:ascii="Arial" w:hAnsi="Arial" w:cs="Arial"/>
          <w:sz w:val="20"/>
          <w:szCs w:val="20"/>
        </w:rPr>
      </w:pPr>
      <w:r w:rsidRPr="00483014">
        <w:rPr>
          <w:rFonts w:ascii="Arial" w:hAnsi="Arial" w:cs="Arial"/>
          <w:sz w:val="20"/>
          <w:szCs w:val="20"/>
        </w:rPr>
        <w:t xml:space="preserve">zwanym w dalszej treści Umowy </w:t>
      </w:r>
      <w:r w:rsidRPr="00483014">
        <w:rPr>
          <w:rFonts w:ascii="Arial" w:hAnsi="Arial" w:cs="Arial"/>
          <w:b/>
          <w:sz w:val="20"/>
          <w:szCs w:val="20"/>
        </w:rPr>
        <w:t>Wykonawcą</w:t>
      </w:r>
      <w:r w:rsidRPr="00483014">
        <w:rPr>
          <w:rFonts w:ascii="Arial" w:hAnsi="Arial" w:cs="Arial"/>
          <w:sz w:val="20"/>
          <w:szCs w:val="20"/>
        </w:rPr>
        <w:t xml:space="preserve"> </w:t>
      </w:r>
    </w:p>
    <w:p w:rsidR="00483014" w:rsidRDefault="00483014" w:rsidP="00483014">
      <w:pPr>
        <w:spacing w:after="0" w:line="240" w:lineRule="auto"/>
        <w:ind w:left="0" w:firstLine="0"/>
        <w:jc w:val="left"/>
        <w:rPr>
          <w:rFonts w:ascii="Arial" w:hAnsi="Arial" w:cs="Arial"/>
          <w:sz w:val="20"/>
          <w:szCs w:val="20"/>
        </w:rPr>
      </w:pPr>
    </w:p>
    <w:p w:rsidR="00DF6739" w:rsidRPr="00D66C97" w:rsidRDefault="00DF6739" w:rsidP="00483014">
      <w:pPr>
        <w:spacing w:after="0" w:line="240" w:lineRule="auto"/>
        <w:ind w:left="0" w:firstLine="0"/>
        <w:jc w:val="left"/>
        <w:rPr>
          <w:rFonts w:ascii="Arial" w:hAnsi="Arial" w:cs="Arial"/>
          <w:sz w:val="20"/>
          <w:szCs w:val="20"/>
        </w:rPr>
      </w:pPr>
      <w:r w:rsidRPr="00D66C97">
        <w:rPr>
          <w:rFonts w:ascii="Arial" w:hAnsi="Arial" w:cs="Arial"/>
          <w:sz w:val="20"/>
          <w:szCs w:val="20"/>
        </w:rPr>
        <w:t xml:space="preserve">zwanymi w dalszej części Umowy łącznie </w:t>
      </w:r>
      <w:r w:rsidRPr="00D66C97">
        <w:rPr>
          <w:rFonts w:ascii="Arial" w:hAnsi="Arial" w:cs="Arial"/>
          <w:b/>
          <w:sz w:val="20"/>
          <w:szCs w:val="20"/>
        </w:rPr>
        <w:t xml:space="preserve">Stronami </w:t>
      </w:r>
    </w:p>
    <w:p w:rsidR="00DF6739" w:rsidRPr="00D66C97" w:rsidRDefault="00DF6739" w:rsidP="00D66C97">
      <w:pPr>
        <w:spacing w:after="0" w:line="240" w:lineRule="auto"/>
        <w:ind w:left="80" w:right="4" w:hanging="1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106" w:firstLine="0"/>
        <w:jc w:val="center"/>
        <w:rPr>
          <w:rFonts w:ascii="Arial" w:hAnsi="Arial" w:cs="Arial"/>
          <w:sz w:val="20"/>
          <w:szCs w:val="20"/>
        </w:rPr>
      </w:pPr>
    </w:p>
    <w:p w:rsidR="00DF6739" w:rsidRPr="00D66C97" w:rsidRDefault="00DF6739" w:rsidP="00D66C97">
      <w:pPr>
        <w:pStyle w:val="Nagwek1"/>
        <w:spacing w:after="0" w:line="240" w:lineRule="auto"/>
        <w:ind w:left="80" w:right="7"/>
        <w:rPr>
          <w:rFonts w:ascii="Arial" w:hAnsi="Arial" w:cs="Arial"/>
          <w:sz w:val="20"/>
          <w:szCs w:val="20"/>
        </w:rPr>
      </w:pPr>
      <w:r w:rsidRPr="00D66C97">
        <w:rPr>
          <w:rFonts w:ascii="Arial" w:hAnsi="Arial" w:cs="Arial"/>
          <w:sz w:val="20"/>
          <w:szCs w:val="20"/>
        </w:rPr>
        <w:t xml:space="preserve">    § 1 [PREAMBUŁA] </w:t>
      </w:r>
    </w:p>
    <w:p w:rsidR="00DF6739" w:rsidRPr="00D66C97" w:rsidRDefault="00DF6739" w:rsidP="00D66C97">
      <w:pPr>
        <w:spacing w:after="0" w:line="240" w:lineRule="auto"/>
        <w:ind w:left="52" w:right="269" w:firstLine="0"/>
        <w:rPr>
          <w:rFonts w:ascii="Arial" w:hAnsi="Arial" w:cs="Arial"/>
          <w:sz w:val="20"/>
          <w:szCs w:val="20"/>
        </w:rPr>
      </w:pPr>
      <w:r w:rsidRPr="00D66C97">
        <w:rPr>
          <w:rFonts w:ascii="Arial" w:hAnsi="Arial" w:cs="Arial"/>
          <w:sz w:val="20"/>
          <w:szCs w:val="20"/>
        </w:rPr>
        <w:t xml:space="preserve">Przedmiotem Umowy jest  określenie warunków, na jakich Wykonawca będzie świadczył na rzecz Zamawiającego usługi serwisowe wraz z nadzorem autorskim zapewniające bieżącą eksploatację Zintegrowanego systemu informatycznego będącego w posiadaniu Zamawiającego:  ESKULAP firmy </w:t>
      </w:r>
      <w:proofErr w:type="spellStart"/>
      <w:r w:rsidRPr="00D66C97">
        <w:rPr>
          <w:rFonts w:ascii="Arial" w:hAnsi="Arial" w:cs="Arial"/>
          <w:sz w:val="20"/>
          <w:szCs w:val="20"/>
        </w:rPr>
        <w:t>Nexus</w:t>
      </w:r>
      <w:proofErr w:type="spellEnd"/>
      <w:r w:rsidRPr="00D66C97">
        <w:rPr>
          <w:rFonts w:ascii="Arial" w:hAnsi="Arial" w:cs="Arial"/>
          <w:sz w:val="20"/>
          <w:szCs w:val="20"/>
        </w:rPr>
        <w:t xml:space="preserve"> Polska Sp. z o.o. z siedzibą w Poznaniu, ul. Szyperska 14, 61-754 Poznań </w:t>
      </w:r>
    </w:p>
    <w:p w:rsidR="00DF6739" w:rsidRPr="00D66C97" w:rsidRDefault="00DF6739" w:rsidP="00D66C97">
      <w:pPr>
        <w:spacing w:after="0" w:line="240" w:lineRule="auto"/>
        <w:ind w:left="121" w:firstLine="0"/>
        <w:jc w:val="center"/>
        <w:rPr>
          <w:rFonts w:ascii="Arial" w:hAnsi="Arial" w:cs="Arial"/>
          <w:sz w:val="20"/>
          <w:szCs w:val="20"/>
        </w:rPr>
      </w:pP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2 [DEFINICJE] </w:t>
      </w:r>
    </w:p>
    <w:p w:rsidR="00DF6739" w:rsidRPr="00D66C97" w:rsidRDefault="00DF6739" w:rsidP="00D66C97">
      <w:pPr>
        <w:spacing w:after="0" w:line="240" w:lineRule="auto"/>
        <w:ind w:left="52" w:right="269" w:firstLine="0"/>
        <w:rPr>
          <w:rFonts w:ascii="Arial" w:hAnsi="Arial" w:cs="Arial"/>
          <w:sz w:val="20"/>
          <w:szCs w:val="20"/>
        </w:rPr>
      </w:pPr>
      <w:r w:rsidRPr="00D66C97">
        <w:rPr>
          <w:rFonts w:ascii="Arial" w:hAnsi="Arial" w:cs="Arial"/>
          <w:sz w:val="20"/>
          <w:szCs w:val="20"/>
        </w:rPr>
        <w:t>Na potrzeby niniejszej umowy Strony ustalają następujące definicje pojęć, których wystąpienia w tekście w znaczeniu przypisanym im w niniejszym paragrafie będą wyszczególnione przez ich zapisanie z dużej litery:</w:t>
      </w:r>
      <w:r w:rsidRPr="00D66C97">
        <w:rPr>
          <w:rFonts w:ascii="Arial" w:hAnsi="Arial" w:cs="Arial"/>
          <w:b/>
          <w:sz w:val="20"/>
          <w:szCs w:val="20"/>
        </w:rPr>
        <w:t xml:space="preserv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Umowa –</w:t>
      </w:r>
      <w:r w:rsidRPr="00D66C97">
        <w:rPr>
          <w:rFonts w:ascii="Arial" w:hAnsi="Arial" w:cs="Arial"/>
          <w:sz w:val="20"/>
          <w:szCs w:val="20"/>
        </w:rPr>
        <w:t xml:space="preserve"> ilekroć w tekście niniejszego dokumentu zostanie przywołany wyraz “Umowa” bez wyraźnego wskazania jej numeru lub daty zawarcia, należy go interpretować jako odwołanie bezwzględne do niniejszego dokumentu wraz z jego załącznikami.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Strony </w:t>
      </w:r>
      <w:r w:rsidRPr="00D66C97">
        <w:rPr>
          <w:rFonts w:ascii="Arial" w:hAnsi="Arial" w:cs="Arial"/>
          <w:sz w:val="20"/>
          <w:szCs w:val="20"/>
        </w:rPr>
        <w:t xml:space="preserve">– oznacza  ZAMAWIAJĄCEGO i WYKONAWCĘ.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Ustawa </w:t>
      </w:r>
      <w:r w:rsidRPr="00D66C97">
        <w:rPr>
          <w:rFonts w:ascii="Arial" w:hAnsi="Arial" w:cs="Arial"/>
          <w:sz w:val="20"/>
          <w:szCs w:val="20"/>
        </w:rPr>
        <w:t xml:space="preserve">– ilekroć w tekście niniejszego dokumentu zostanie przywołany wyraz “ustawa” bez wyraźnego wskazania jej daty publikacji lub dziennika ustaw, w którym się ukazała, należy go rozumieć jako Ustawę z dnia 29 stycznia 2004 r. – Prawo zamówień publicznych (Dz. U. z 2018 r., poz. 1986 z </w:t>
      </w:r>
      <w:proofErr w:type="spellStart"/>
      <w:r w:rsidRPr="00D66C97">
        <w:rPr>
          <w:rFonts w:ascii="Arial" w:hAnsi="Arial" w:cs="Arial"/>
          <w:sz w:val="20"/>
          <w:szCs w:val="20"/>
        </w:rPr>
        <w:t>późn</w:t>
      </w:r>
      <w:proofErr w:type="spellEnd"/>
      <w:r w:rsidRPr="00D66C97">
        <w:rPr>
          <w:rFonts w:ascii="Arial" w:hAnsi="Arial" w:cs="Arial"/>
          <w:sz w:val="20"/>
          <w:szCs w:val="20"/>
        </w:rPr>
        <w:t xml:space="preserve">. zm.)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Siła Wyższa</w:t>
      </w:r>
      <w:r w:rsidRPr="00D66C97">
        <w:rPr>
          <w:rFonts w:ascii="Arial" w:hAnsi="Arial" w:cs="Arial"/>
          <w:sz w:val="20"/>
          <w:szCs w:val="20"/>
        </w:rPr>
        <w:t xml:space="preserve"> – Wydarzenia i okoliczności nadzwyczajne, nieprzewidywalne, niezależne od woli i intencji którejkolwiek ze Stron Umowy, wywołane siłami przyrody i przyczynami zewnętrznymi,  w szczególności takie jak: wojna, zamieszki, rewolucja, strajk, trzęsienia ziemi, pożary lub inne klęski żywiołowe, wybuchy lub wypadki transportowe.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Aplikacja (moduł)</w:t>
      </w:r>
      <w:r w:rsidRPr="00D66C97">
        <w:rPr>
          <w:rFonts w:ascii="Arial" w:hAnsi="Arial" w:cs="Arial"/>
          <w:sz w:val="20"/>
          <w:szCs w:val="20"/>
        </w:rPr>
        <w:t xml:space="preserve"> – wyodrębniony poprzez nadanie nazwy program komputerowy, realizujący zbiór funkcji charakteryzujących się spójnym zakresem merytorycznym, stanowiący utwór w rozumieniu ustawy o prawie autorskim i prawach pokrewnych z dn. 4 lutego 1994r.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Oprogramowanie </w:t>
      </w:r>
      <w:r w:rsidRPr="00D66C97">
        <w:rPr>
          <w:rFonts w:ascii="Arial" w:hAnsi="Arial" w:cs="Arial"/>
          <w:sz w:val="20"/>
          <w:szCs w:val="20"/>
        </w:rPr>
        <w:t xml:space="preserve">– ogół programów (Aplikacji), działających w ramach zintegrowanego systemu informatycznego ESKULAP. Wykaz modułów (aplikacji) wchodzących w skład całego Oprogramowania stanowi </w:t>
      </w:r>
      <w:r w:rsidRPr="00D66C97">
        <w:rPr>
          <w:rFonts w:ascii="Arial" w:hAnsi="Arial" w:cs="Arial"/>
          <w:b/>
          <w:sz w:val="20"/>
          <w:szCs w:val="20"/>
        </w:rPr>
        <w:t>Załącznik nr 1</w:t>
      </w:r>
      <w:r w:rsidRPr="00D66C97">
        <w:rPr>
          <w:rFonts w:ascii="Arial" w:hAnsi="Arial" w:cs="Arial"/>
          <w:sz w:val="20"/>
          <w:szCs w:val="20"/>
        </w:rPr>
        <w:t xml:space="preserve"> do  niniejszej Umowy.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Producent </w:t>
      </w:r>
      <w:r w:rsidRPr="00D66C97">
        <w:rPr>
          <w:rFonts w:ascii="Arial" w:hAnsi="Arial" w:cs="Arial"/>
          <w:sz w:val="20"/>
          <w:szCs w:val="20"/>
        </w:rPr>
        <w:t xml:space="preserve">–podmiot zajmujący się tworzeniem, rozwijaniem i rozpowszechnianiem Aplikacji.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Motor bazy danych (MBD) </w:t>
      </w:r>
      <w:r w:rsidRPr="00D66C97">
        <w:rPr>
          <w:rFonts w:ascii="Arial" w:hAnsi="Arial" w:cs="Arial"/>
          <w:sz w:val="20"/>
          <w:szCs w:val="20"/>
        </w:rPr>
        <w:t>–</w:t>
      </w:r>
      <w:r w:rsidRPr="00D66C97">
        <w:rPr>
          <w:rFonts w:ascii="Arial" w:hAnsi="Arial" w:cs="Arial"/>
          <w:b/>
          <w:sz w:val="20"/>
          <w:szCs w:val="20"/>
        </w:rPr>
        <w:t xml:space="preserve"> </w:t>
      </w:r>
      <w:r w:rsidRPr="00D66C97">
        <w:rPr>
          <w:rFonts w:ascii="Arial" w:hAnsi="Arial" w:cs="Arial"/>
          <w:sz w:val="20"/>
          <w:szCs w:val="20"/>
        </w:rPr>
        <w:t xml:space="preserve">Program komputerowy dedykowany do zarządzania bazami danych.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Baza danych </w:t>
      </w:r>
      <w:r w:rsidRPr="00D66C97">
        <w:rPr>
          <w:rFonts w:ascii="Arial" w:hAnsi="Arial" w:cs="Arial"/>
          <w:sz w:val="20"/>
          <w:szCs w:val="20"/>
        </w:rPr>
        <w:t xml:space="preserve">– utworzone w wyniku eksploatacji Oprogramowania Aplikacyjnego dane Zamawiającego, przetwarzane w Motorze bazy danych.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Infrastruktura </w:t>
      </w:r>
      <w:r w:rsidRPr="00D66C97">
        <w:rPr>
          <w:rFonts w:ascii="Arial" w:hAnsi="Arial" w:cs="Arial"/>
          <w:sz w:val="20"/>
          <w:szCs w:val="20"/>
        </w:rPr>
        <w:t>–</w:t>
      </w:r>
      <w:r w:rsidRPr="00D66C97">
        <w:rPr>
          <w:rFonts w:ascii="Arial" w:hAnsi="Arial" w:cs="Arial"/>
          <w:b/>
          <w:sz w:val="20"/>
          <w:szCs w:val="20"/>
        </w:rPr>
        <w:t xml:space="preserve"> </w:t>
      </w:r>
      <w:r w:rsidRPr="00D66C97">
        <w:rPr>
          <w:rFonts w:ascii="Arial" w:hAnsi="Arial" w:cs="Arial"/>
          <w:sz w:val="20"/>
          <w:szCs w:val="20"/>
        </w:rPr>
        <w:t>stanowiące elementy systemu teleinformatycznego Zamawiającego:</w:t>
      </w:r>
      <w:r w:rsidRPr="00D66C97">
        <w:rPr>
          <w:rFonts w:ascii="Arial" w:hAnsi="Arial" w:cs="Arial"/>
          <w:b/>
          <w:sz w:val="20"/>
          <w:szCs w:val="20"/>
        </w:rPr>
        <w:t xml:space="preserve"> </w:t>
      </w:r>
      <w:r w:rsidRPr="00D66C97">
        <w:rPr>
          <w:rFonts w:ascii="Arial" w:hAnsi="Arial" w:cs="Arial"/>
          <w:sz w:val="20"/>
          <w:szCs w:val="20"/>
        </w:rPr>
        <w:t xml:space="preserve">serwer, stacje robocze, sieć komputerowa, oprogramowanie systemowe i towarzyszące.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lastRenderedPageBreak/>
        <w:t xml:space="preserve">Uaktualnienie </w:t>
      </w:r>
      <w:r w:rsidRPr="00D66C97">
        <w:rPr>
          <w:rFonts w:ascii="Arial" w:hAnsi="Arial" w:cs="Arial"/>
          <w:sz w:val="20"/>
          <w:szCs w:val="20"/>
        </w:rPr>
        <w:t xml:space="preserve">– zmiana zakresu funkcjonalnego Aplikacji, oznaczająca przynajmniej jedną z poniższych sytuacji: </w:t>
      </w:r>
    </w:p>
    <w:p w:rsidR="00DF6739" w:rsidRPr="00D66C97" w:rsidRDefault="00DF6739" w:rsidP="00D66C97">
      <w:pPr>
        <w:numPr>
          <w:ilvl w:val="1"/>
          <w:numId w:val="1"/>
        </w:numPr>
        <w:spacing w:after="0" w:line="240" w:lineRule="auto"/>
        <w:ind w:right="269" w:hanging="362"/>
        <w:rPr>
          <w:rFonts w:ascii="Arial" w:hAnsi="Arial" w:cs="Arial"/>
          <w:sz w:val="20"/>
          <w:szCs w:val="20"/>
        </w:rPr>
      </w:pPr>
      <w:r w:rsidRPr="00D66C97">
        <w:rPr>
          <w:rFonts w:ascii="Arial" w:hAnsi="Arial" w:cs="Arial"/>
          <w:sz w:val="20"/>
          <w:szCs w:val="20"/>
        </w:rPr>
        <w:t xml:space="preserve">wyeliminowanie Błędów Aplikacji, </w:t>
      </w:r>
    </w:p>
    <w:p w:rsidR="00DF6739" w:rsidRPr="00D66C97" w:rsidRDefault="00DF6739" w:rsidP="00D66C97">
      <w:pPr>
        <w:numPr>
          <w:ilvl w:val="1"/>
          <w:numId w:val="1"/>
        </w:numPr>
        <w:spacing w:after="0" w:line="240" w:lineRule="auto"/>
        <w:ind w:right="269" w:hanging="362"/>
        <w:rPr>
          <w:rFonts w:ascii="Arial" w:hAnsi="Arial" w:cs="Arial"/>
          <w:sz w:val="20"/>
          <w:szCs w:val="20"/>
        </w:rPr>
      </w:pPr>
      <w:r w:rsidRPr="00D66C97">
        <w:rPr>
          <w:rFonts w:ascii="Arial" w:hAnsi="Arial" w:cs="Arial"/>
          <w:sz w:val="20"/>
          <w:szCs w:val="20"/>
        </w:rPr>
        <w:t xml:space="preserve">usprawnienie dotychczasowych mechanizmów,  </w:t>
      </w:r>
    </w:p>
    <w:p w:rsidR="00DF6739" w:rsidRPr="00D66C97" w:rsidRDefault="00DF6739" w:rsidP="00D66C97">
      <w:pPr>
        <w:numPr>
          <w:ilvl w:val="1"/>
          <w:numId w:val="1"/>
        </w:numPr>
        <w:spacing w:after="0" w:line="240" w:lineRule="auto"/>
        <w:ind w:right="269" w:hanging="362"/>
        <w:rPr>
          <w:rFonts w:ascii="Arial" w:hAnsi="Arial" w:cs="Arial"/>
          <w:sz w:val="20"/>
          <w:szCs w:val="20"/>
        </w:rPr>
      </w:pPr>
      <w:r w:rsidRPr="00D66C97">
        <w:rPr>
          <w:rFonts w:ascii="Arial" w:hAnsi="Arial" w:cs="Arial"/>
          <w:sz w:val="20"/>
          <w:szCs w:val="20"/>
        </w:rPr>
        <w:t xml:space="preserve">poszerzenie funkcjonalności zastosowanych mechanizmów, </w:t>
      </w:r>
    </w:p>
    <w:p w:rsidR="00DF6739" w:rsidRPr="00D66C97" w:rsidRDefault="00DF6739" w:rsidP="00D66C97">
      <w:pPr>
        <w:numPr>
          <w:ilvl w:val="1"/>
          <w:numId w:val="1"/>
        </w:numPr>
        <w:spacing w:after="0" w:line="240" w:lineRule="auto"/>
        <w:ind w:right="269" w:hanging="362"/>
        <w:rPr>
          <w:rFonts w:ascii="Arial" w:hAnsi="Arial" w:cs="Arial"/>
          <w:sz w:val="20"/>
          <w:szCs w:val="20"/>
        </w:rPr>
      </w:pPr>
      <w:r w:rsidRPr="00D66C97">
        <w:rPr>
          <w:rFonts w:ascii="Arial" w:hAnsi="Arial" w:cs="Arial"/>
          <w:sz w:val="20"/>
          <w:szCs w:val="20"/>
        </w:rPr>
        <w:t xml:space="preserve">dodanie nowych mechanizmów, </w:t>
      </w:r>
    </w:p>
    <w:p w:rsidR="00DF6739" w:rsidRPr="00D66C97" w:rsidRDefault="00DF6739" w:rsidP="00D66C97">
      <w:pPr>
        <w:numPr>
          <w:ilvl w:val="1"/>
          <w:numId w:val="1"/>
        </w:numPr>
        <w:spacing w:after="0" w:line="240" w:lineRule="auto"/>
        <w:ind w:right="269" w:hanging="362"/>
        <w:rPr>
          <w:rFonts w:ascii="Arial" w:hAnsi="Arial" w:cs="Arial"/>
          <w:sz w:val="20"/>
          <w:szCs w:val="20"/>
        </w:rPr>
      </w:pPr>
      <w:r w:rsidRPr="00D66C97">
        <w:rPr>
          <w:rFonts w:ascii="Arial" w:hAnsi="Arial" w:cs="Arial"/>
          <w:sz w:val="20"/>
          <w:szCs w:val="20"/>
        </w:rPr>
        <w:t xml:space="preserve">zmiany estetyczne i formalne. </w:t>
      </w:r>
    </w:p>
    <w:p w:rsidR="00DF6739" w:rsidRPr="00D66C97" w:rsidRDefault="00DF6739" w:rsidP="00D66C97">
      <w:pPr>
        <w:spacing w:after="0" w:line="240" w:lineRule="auto"/>
        <w:ind w:left="425" w:right="269" w:firstLine="0"/>
        <w:rPr>
          <w:rFonts w:ascii="Arial" w:hAnsi="Arial" w:cs="Arial"/>
          <w:sz w:val="20"/>
          <w:szCs w:val="20"/>
        </w:rPr>
      </w:pPr>
      <w:r w:rsidRPr="00D66C97">
        <w:rPr>
          <w:rFonts w:ascii="Arial" w:hAnsi="Arial" w:cs="Arial"/>
          <w:sz w:val="20"/>
          <w:szCs w:val="20"/>
        </w:rPr>
        <w:t xml:space="preserve">Uaktualnienie Aplikacji akceptuje automatycznie strukturę bazy danych poprzedzającego go ostatniego Uaktualnienia opublikowanego przez producenta.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Błąd Aplikacji</w:t>
      </w:r>
      <w:r w:rsidRPr="00D66C97">
        <w:rPr>
          <w:rFonts w:ascii="Arial" w:hAnsi="Arial" w:cs="Arial"/>
          <w:sz w:val="20"/>
          <w:szCs w:val="20"/>
        </w:rPr>
        <w:t xml:space="preserve"> – oznacza działanie powtarzalne, pojawiające się za każdym razem w tym samym miejscu w Aplikacji i prowadzące w każdym przypadku do otrzymywania błędnych wyników jej działania. Szczególnymi rodzajami Błędów Aplikacji są Awarie oraz Usterki Programistyczne zdefiniowane poniżej. Z definicji wyłącza się błędy powodowane przez następujące okoliczności:</w:t>
      </w:r>
      <w:r w:rsidRPr="00D66C97">
        <w:rPr>
          <w:rFonts w:ascii="Arial" w:hAnsi="Arial" w:cs="Arial"/>
          <w:b/>
          <w:sz w:val="20"/>
          <w:szCs w:val="20"/>
        </w:rPr>
        <w:t xml:space="preserve"> </w:t>
      </w:r>
      <w:r w:rsidRPr="00D66C97">
        <w:rPr>
          <w:rFonts w:ascii="Arial" w:hAnsi="Arial" w:cs="Arial"/>
          <w:sz w:val="20"/>
          <w:szCs w:val="20"/>
        </w:rPr>
        <w:t xml:space="preserve"> a)</w:t>
      </w:r>
      <w:r w:rsidRPr="00D66C97">
        <w:rPr>
          <w:rFonts w:ascii="Arial" w:eastAsia="Arial" w:hAnsi="Arial" w:cs="Arial"/>
          <w:sz w:val="20"/>
          <w:szCs w:val="20"/>
        </w:rPr>
        <w:t xml:space="preserve"> </w:t>
      </w:r>
      <w:r w:rsidRPr="00D66C97">
        <w:rPr>
          <w:rFonts w:ascii="Arial" w:hAnsi="Arial" w:cs="Arial"/>
          <w:sz w:val="20"/>
          <w:szCs w:val="20"/>
        </w:rPr>
        <w:t xml:space="preserve">zastosowanie Aplikacji w sposób niezgodny z przeznaczeniem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zastosowanie Aplikacji w sposób niezgodny z Dokumentacją,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błędne wprowadzenie przez Użytkownika danych,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użytkowanie Aplikacji na Infrastrukturze nie spełniającej</w:t>
      </w:r>
      <w:r w:rsidRPr="00D66C97">
        <w:rPr>
          <w:rFonts w:ascii="Arial" w:hAnsi="Arial" w:cs="Arial"/>
          <w:b/>
          <w:sz w:val="20"/>
          <w:szCs w:val="20"/>
        </w:rPr>
        <w:t xml:space="preserve"> </w:t>
      </w:r>
      <w:r w:rsidRPr="00D66C97">
        <w:rPr>
          <w:rFonts w:ascii="Arial" w:hAnsi="Arial" w:cs="Arial"/>
          <w:sz w:val="20"/>
          <w:szCs w:val="20"/>
        </w:rPr>
        <w:t xml:space="preserve">ogólnie przyjętych w branży norm technicznych oraz bezpieczeństwa,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użytkowanie Aplikacji na Infrastrukturze nie spełniającej minimalnych parametrów wydajnościowych określonych dla wskazanej ilości stanowisk i producenta Motoru bazy danych,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wadliwego zasilania, awarii klimatyzacji lub urządzeń utrzymujących wilgotność powietrza, a także awarii nośników danych, takich jak: dyskietki, taśmy do streamerów, </w:t>
      </w:r>
      <w:proofErr w:type="spellStart"/>
      <w:r w:rsidRPr="00D66C97">
        <w:rPr>
          <w:rFonts w:ascii="Arial" w:hAnsi="Arial" w:cs="Arial"/>
          <w:sz w:val="20"/>
          <w:szCs w:val="20"/>
        </w:rPr>
        <w:t>CD-ROMy</w:t>
      </w:r>
      <w:proofErr w:type="spellEnd"/>
      <w:r w:rsidRPr="00D66C97">
        <w:rPr>
          <w:rFonts w:ascii="Arial" w:hAnsi="Arial" w:cs="Arial"/>
          <w:sz w:val="20"/>
          <w:szCs w:val="20"/>
        </w:rPr>
        <w:t xml:space="preserve">,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nieautoryzowana przez Wykonawcę zmiana parametrów Infrastruktury dokonana po wykonaniu instalacji Oprogramowania Aplikacyjnego,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użytkowanie Aplikacji w pomieszczeniach z niesprawną lub niewydolną instalacją elektryczną i zasilaniem elektrycznym,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działanie wirusa komputerowego,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wdrożenia Aplikacji wykonanego w sposób wadliwy, z wyłączeniem sytuacji, w której to było wykonywane przez Wykonawcę,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niewłaściwa parametryzacja Aplikacji oraz Motoru bazy danych, z którym ta współpracuje, z wyłączeniem sytuacji, w której to było wykonane przez Wykonawcę,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wszelkie działania Zamawiającego lub osób trzecich polegające na modyfikacji lub ingerencji w </w:t>
      </w:r>
    </w:p>
    <w:p w:rsidR="00DF6739" w:rsidRPr="00D66C97" w:rsidRDefault="00DF6739" w:rsidP="00D66C97">
      <w:pPr>
        <w:spacing w:after="0" w:line="240" w:lineRule="auto"/>
        <w:ind w:left="780" w:right="269" w:firstLine="0"/>
        <w:rPr>
          <w:rFonts w:ascii="Arial" w:hAnsi="Arial" w:cs="Arial"/>
          <w:sz w:val="20"/>
          <w:szCs w:val="20"/>
        </w:rPr>
      </w:pPr>
      <w:r w:rsidRPr="00D66C97">
        <w:rPr>
          <w:rFonts w:ascii="Arial" w:hAnsi="Arial" w:cs="Arial"/>
          <w:sz w:val="20"/>
          <w:szCs w:val="20"/>
        </w:rPr>
        <w:t xml:space="preserve">Oprogramowanie,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wszelkie działania Zamawiającego lub osób trzecich ingerujące w oprogramowanie, z którym Oprogramowanie Aplikacyjne zostało zintegrowane w zakresie wywołującym skutki dla tej  integracji (sterowniki lab., interfejsy HL7, inne),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działanie Siły Wyższej,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niewykonanie przez Zamawiającego opublikowanych przez Wykonawcę Uaktualnień Aplikacji</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brak zgłoszenia niepomyślnego wykonania aktualizacji Aplikacji przez Zamawiającego  i dalsza eksploatacja Aplikacji mimo pojawiania się błędów (dotyczy także logów),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niezastosowanie się Zamawiającego do zaleceń w zakresie eksploatacji Aplikacji lub jej Uaktualnień opublikowanych przez  Wykonawcę, </w:t>
      </w:r>
    </w:p>
    <w:p w:rsidR="00DF6739" w:rsidRPr="00D66C97" w:rsidRDefault="00DF6739" w:rsidP="00D66C97">
      <w:pPr>
        <w:numPr>
          <w:ilvl w:val="1"/>
          <w:numId w:val="2"/>
        </w:numPr>
        <w:spacing w:after="0" w:line="240" w:lineRule="auto"/>
        <w:ind w:right="269" w:hanging="350"/>
        <w:rPr>
          <w:rFonts w:ascii="Arial" w:hAnsi="Arial" w:cs="Arial"/>
          <w:sz w:val="20"/>
          <w:szCs w:val="20"/>
        </w:rPr>
      </w:pPr>
      <w:r w:rsidRPr="00D66C97">
        <w:rPr>
          <w:rFonts w:ascii="Arial" w:hAnsi="Arial" w:cs="Arial"/>
          <w:sz w:val="20"/>
          <w:szCs w:val="20"/>
        </w:rPr>
        <w:t xml:space="preserve">użytkowanie Aplikacji ze złamaniem obwarowań licencyjnych nałożonych na Zamawiającego postanowieniami umowy licencyjnej.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Konsultacja – </w:t>
      </w:r>
      <w:r w:rsidRPr="00D66C97">
        <w:rPr>
          <w:rFonts w:ascii="Arial" w:hAnsi="Arial" w:cs="Arial"/>
          <w:sz w:val="20"/>
          <w:szCs w:val="20"/>
        </w:rPr>
        <w:t xml:space="preserve">Usługa świadczona przez Wykonawcę, polegająca na udzielaniu Zamawiającemu wyjaśnień w kwestiach dotyczących Oprogramowania Aplikacyjnego.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Awaria (błąd krytyczny) – </w:t>
      </w:r>
      <w:r w:rsidRPr="00D66C97">
        <w:rPr>
          <w:rFonts w:ascii="Arial" w:hAnsi="Arial" w:cs="Arial"/>
          <w:sz w:val="20"/>
          <w:szCs w:val="20"/>
        </w:rPr>
        <w:t>Oznacza sytuację, w której nie jest możliwe prawidłowe używanie Oprogramowania Aplikacyjnego z powodu uszkodzenia lub utraty kodu programu, struktur danych lub zawartości bazy danych.</w:t>
      </w:r>
      <w:r w:rsidRPr="00D66C97">
        <w:rPr>
          <w:rFonts w:ascii="Arial" w:hAnsi="Arial" w:cs="Arial"/>
          <w:b/>
          <w:sz w:val="20"/>
          <w:szCs w:val="20"/>
        </w:rPr>
        <w:t xml:space="preserv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Usterka Programistyczna – </w:t>
      </w:r>
      <w:r w:rsidRPr="00D66C97">
        <w:rPr>
          <w:rFonts w:ascii="Arial" w:hAnsi="Arial" w:cs="Arial"/>
          <w:sz w:val="20"/>
          <w:szCs w:val="20"/>
        </w:rPr>
        <w:t>Błąd Aplikacji, mimo identyfikacji którego Aplikacja nadal funkcjonuje, natomiast usunięcie którego, wymaga ingerencji Producenta.</w:t>
      </w:r>
      <w:r w:rsidRPr="00D66C97">
        <w:rPr>
          <w:rFonts w:ascii="Arial" w:hAnsi="Arial" w:cs="Arial"/>
          <w:b/>
          <w:sz w:val="20"/>
          <w:szCs w:val="20"/>
        </w:rPr>
        <w:t xml:space="preserv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Help </w:t>
      </w:r>
      <w:proofErr w:type="spellStart"/>
      <w:r w:rsidRPr="00D66C97">
        <w:rPr>
          <w:rFonts w:ascii="Arial" w:hAnsi="Arial" w:cs="Arial"/>
          <w:b/>
          <w:sz w:val="20"/>
          <w:szCs w:val="20"/>
        </w:rPr>
        <w:t>Desk</w:t>
      </w:r>
      <w:proofErr w:type="spellEnd"/>
      <w:r w:rsidRPr="00D66C97">
        <w:rPr>
          <w:rFonts w:ascii="Arial" w:hAnsi="Arial" w:cs="Arial"/>
          <w:b/>
          <w:sz w:val="20"/>
          <w:szCs w:val="20"/>
        </w:rPr>
        <w:t xml:space="preserve"> (HD)</w:t>
      </w:r>
      <w:r w:rsidRPr="00D66C97">
        <w:rPr>
          <w:rFonts w:ascii="Arial" w:hAnsi="Arial" w:cs="Arial"/>
          <w:sz w:val="20"/>
          <w:szCs w:val="20"/>
        </w:rPr>
        <w:t xml:space="preserve"> – narzędzie udostępnione przez Wykonawcę pod adresem …………… dedykowane do ewidencji i obsługi Zgłoszeń Serwisowych oraz publikowania informacji o Oprogramowaniu Aplikacyjnym oraz MBD</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Zgłoszenie Serwisowe</w:t>
      </w:r>
      <w:r w:rsidRPr="00D66C97">
        <w:rPr>
          <w:rFonts w:ascii="Arial" w:hAnsi="Arial" w:cs="Arial"/>
          <w:sz w:val="20"/>
          <w:szCs w:val="20"/>
        </w:rPr>
        <w:t xml:space="preserve"> – zaewidencjonowane w HD zdarzenie dotyczące Oprogramowania Aplikacyjnego lub MBD o wystąpieniu Awarii lub Błędu albo innego rodzaju powiadomienie wymienione w Załączniku nr 2 do umowy, implikujące wykonanie na rzecz  Zamawiającego usługi informatycznej  przez Wykonawcę na zasadach określonych w Umowie. Zgłoszenia dokonują wyznaczeni przez Zamawiającego pracownicy Zamawiającego, których lista zostanie przekazana Wykonawcy wraz z adresami poczty elektronicznej</w:t>
      </w:r>
      <w:r w:rsidRPr="00D66C97">
        <w:rPr>
          <w:rFonts w:ascii="Arial" w:hAnsi="Arial" w:cs="Arial"/>
          <w:b/>
          <w:sz w:val="20"/>
          <w:szCs w:val="20"/>
        </w:rPr>
        <w:t xml:space="preserv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Użytkownik</w:t>
      </w:r>
      <w:r w:rsidRPr="00D66C97">
        <w:rPr>
          <w:rFonts w:ascii="Arial" w:hAnsi="Arial" w:cs="Arial"/>
          <w:sz w:val="20"/>
          <w:szCs w:val="20"/>
        </w:rPr>
        <w:t xml:space="preserve"> – zadeklarowana w HD osoba fizyczna desygnowana przez Zamawiającego do bezpośredniej współpracy z Wykonawcą, w tym do ewidencji i edycji lub/i podglądu Zgłoszeń Serwisowych.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lastRenderedPageBreak/>
        <w:t>Certyfikowany Administrator</w:t>
      </w:r>
      <w:r w:rsidRPr="00D66C97">
        <w:rPr>
          <w:rFonts w:ascii="Arial" w:hAnsi="Arial" w:cs="Arial"/>
          <w:sz w:val="20"/>
          <w:szCs w:val="20"/>
        </w:rPr>
        <w:t xml:space="preserve"> – Użytkownik, który odbył szkolenie z administracji pakietu Oprogramowania Aplikacyjnego objętego usługami wyszczególnionymi w Umowie.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Dokumentacja </w:t>
      </w:r>
      <w:r w:rsidRPr="00D66C97">
        <w:rPr>
          <w:rFonts w:ascii="Arial" w:hAnsi="Arial" w:cs="Arial"/>
          <w:sz w:val="20"/>
          <w:szCs w:val="20"/>
        </w:rPr>
        <w:t xml:space="preserve">– podręcznik w formie elektronicznej, zawierający opis użytkowy Oprogramowania Aplikacyjnego oraz instrukcję jego obsługi w języku polskim.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Nośnik </w:t>
      </w:r>
      <w:r w:rsidRPr="00D66C97">
        <w:rPr>
          <w:rFonts w:ascii="Arial" w:hAnsi="Arial" w:cs="Arial"/>
          <w:sz w:val="20"/>
          <w:szCs w:val="20"/>
        </w:rPr>
        <w:t xml:space="preserve">– fizyczny środek (materiał lub urządzenie) przechowujący lub przeznaczony do przechowywania w nim danych (ciągów symboli).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Serwis </w:t>
      </w:r>
      <w:r w:rsidRPr="00D66C97">
        <w:rPr>
          <w:rFonts w:ascii="Arial" w:hAnsi="Arial" w:cs="Arial"/>
          <w:sz w:val="20"/>
          <w:szCs w:val="20"/>
        </w:rPr>
        <w:t>– Dział Wykonawcy dedykowany do świadczenia usług serwisowych.</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Usługi serwisowe </w:t>
      </w:r>
      <w:r w:rsidRPr="00D66C97">
        <w:rPr>
          <w:rFonts w:ascii="Arial" w:hAnsi="Arial" w:cs="Arial"/>
          <w:sz w:val="20"/>
          <w:szCs w:val="20"/>
        </w:rPr>
        <w:t xml:space="preserve">– realizowane przez Wykonawcę na rzecz Zamawiającego usługi: usuwanie awarii, usuwanie błędów aplikacji, konsultacje, serwis motoru bazy danych.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Nadzór autorski (zwany również konserwacją) </w:t>
      </w:r>
      <w:r w:rsidRPr="00D66C97">
        <w:rPr>
          <w:rFonts w:ascii="Arial" w:hAnsi="Arial" w:cs="Arial"/>
          <w:sz w:val="20"/>
          <w:szCs w:val="20"/>
        </w:rPr>
        <w:t xml:space="preserve">– usługa zapewniająca Zamawiającemu  poprawę jakości oraz poszerzenie zakresu funkcjonalnego oprogramowania, jak również dostosowanie oprogramowania do zmian będących efektem nowelizacji obowiązujących aktów normatywnych lub propozycji Zamawiającego albo Wykonawcy. </w:t>
      </w:r>
    </w:p>
    <w:p w:rsidR="00DF6739" w:rsidRPr="00D66C97" w:rsidRDefault="00DF6739" w:rsidP="00D66C97">
      <w:pPr>
        <w:numPr>
          <w:ilvl w:val="0"/>
          <w:numId w:val="1"/>
        </w:numPr>
        <w:spacing w:after="0" w:line="240" w:lineRule="auto"/>
        <w:ind w:right="269" w:hanging="360"/>
        <w:rPr>
          <w:rFonts w:ascii="Arial" w:hAnsi="Arial" w:cs="Arial"/>
          <w:sz w:val="20"/>
          <w:szCs w:val="20"/>
        </w:rPr>
      </w:pPr>
      <w:proofErr w:type="spellStart"/>
      <w:r w:rsidRPr="00D66C97">
        <w:rPr>
          <w:rFonts w:ascii="Arial" w:hAnsi="Arial" w:cs="Arial"/>
          <w:b/>
          <w:sz w:val="20"/>
          <w:szCs w:val="20"/>
        </w:rPr>
        <w:t>Upgrade</w:t>
      </w:r>
      <w:proofErr w:type="spellEnd"/>
      <w:r w:rsidRPr="00D66C97">
        <w:rPr>
          <w:rFonts w:ascii="Arial" w:hAnsi="Arial" w:cs="Arial"/>
          <w:b/>
          <w:sz w:val="20"/>
          <w:szCs w:val="20"/>
        </w:rPr>
        <w:t xml:space="preserve"> </w:t>
      </w:r>
      <w:r w:rsidRPr="00D66C97">
        <w:rPr>
          <w:rFonts w:ascii="Arial" w:hAnsi="Arial" w:cs="Arial"/>
          <w:sz w:val="20"/>
          <w:szCs w:val="20"/>
        </w:rPr>
        <w:t xml:space="preserve">– oznacza nowelizację Oprogramowania, identyfikowaną przez zmianę pierwszego członu numeru wersji. Oznakowana w ten sposób wersja zawiera zasadnicze zmiany funkcjonalne i technologiczne oraz zmiany formy prezentacji danych i sposobu obsługi czynności operatorskich. </w:t>
      </w:r>
    </w:p>
    <w:p w:rsidR="00DF6739" w:rsidRPr="00D66C97" w:rsidRDefault="00DF6739" w:rsidP="00D66C97">
      <w:pPr>
        <w:numPr>
          <w:ilvl w:val="0"/>
          <w:numId w:val="1"/>
        </w:numPr>
        <w:spacing w:after="0" w:line="240" w:lineRule="auto"/>
        <w:ind w:right="269" w:hanging="360"/>
        <w:rPr>
          <w:rFonts w:ascii="Arial" w:hAnsi="Arial" w:cs="Arial"/>
          <w:sz w:val="20"/>
          <w:szCs w:val="20"/>
        </w:rPr>
      </w:pPr>
      <w:proofErr w:type="spellStart"/>
      <w:r w:rsidRPr="00D66C97">
        <w:rPr>
          <w:rFonts w:ascii="Arial" w:hAnsi="Arial" w:cs="Arial"/>
          <w:b/>
          <w:sz w:val="20"/>
          <w:szCs w:val="20"/>
        </w:rPr>
        <w:t>Update</w:t>
      </w:r>
      <w:proofErr w:type="spellEnd"/>
      <w:r w:rsidRPr="00D66C97">
        <w:rPr>
          <w:rFonts w:ascii="Arial" w:hAnsi="Arial" w:cs="Arial"/>
          <w:b/>
          <w:sz w:val="20"/>
          <w:szCs w:val="20"/>
        </w:rPr>
        <w:t xml:space="preserve"> </w:t>
      </w:r>
      <w:r w:rsidRPr="00D66C97">
        <w:rPr>
          <w:rFonts w:ascii="Arial" w:hAnsi="Arial" w:cs="Arial"/>
          <w:sz w:val="20"/>
          <w:szCs w:val="20"/>
        </w:rPr>
        <w:t xml:space="preserve">– oznacza nowelizację Oprogramowania, identyfikowaną przez zmianę trzeciego członu numeru  lub drugiego i trzeciego członu numeru wersji. Oznakowane w ten sposób wydanie zawiera zmiany polegające na ograniczonej modyfikacji formy prezentacji danych lub sposobu obsługi czynności operatorskich, ewentualnie także modyfikacje zakresu funkcjonalnego. Zmiana drugiego członu numeru wersji oznacza dokonaną zmianę struktury baz danych.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Konsultacja </w:t>
      </w:r>
      <w:r w:rsidRPr="00D66C97">
        <w:rPr>
          <w:rFonts w:ascii="Arial" w:hAnsi="Arial" w:cs="Arial"/>
          <w:sz w:val="20"/>
          <w:szCs w:val="20"/>
        </w:rPr>
        <w:t xml:space="preserve">– usługa świadczona przez Wykonawcę, polegająca na udzielaniu Zamawiającemu wyjaśnień w kwestiach dotyczących Oprogramowania Aplikacyjnego. </w:t>
      </w:r>
    </w:p>
    <w:p w:rsidR="00DF6739" w:rsidRPr="00D66C97" w:rsidRDefault="00DF6739" w:rsidP="00D66C97">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 xml:space="preserve">Nadzór eksploatacyjny </w:t>
      </w:r>
      <w:r w:rsidRPr="00D66C97">
        <w:rPr>
          <w:rFonts w:ascii="Arial" w:hAnsi="Arial" w:cs="Arial"/>
          <w:sz w:val="20"/>
          <w:szCs w:val="20"/>
        </w:rPr>
        <w:t xml:space="preserve">– usługi świadczone w ramach godzin serwisowych mogą być realizowane w siedzibie Zamawiającego lub zdalnie. Przedmiotem usług mogą być wyszczególnione poniżej prace o charakterze eksploatacyjnym, konserwacyjnym oraz konsultacyjnym z wyłączeniem motoru bazy danych: </w:t>
      </w:r>
    </w:p>
    <w:p w:rsidR="00483014" w:rsidRDefault="00DF6739" w:rsidP="004F3001">
      <w:pPr>
        <w:spacing w:after="0" w:line="240" w:lineRule="auto"/>
        <w:ind w:left="851" w:right="266" w:hanging="425"/>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00483014">
        <w:rPr>
          <w:rFonts w:ascii="Arial" w:eastAsia="Arial" w:hAnsi="Arial" w:cs="Arial"/>
          <w:sz w:val="20"/>
          <w:szCs w:val="20"/>
        </w:rPr>
        <w:t xml:space="preserve">   </w:t>
      </w:r>
      <w:r w:rsidRPr="00D66C97">
        <w:rPr>
          <w:rFonts w:ascii="Arial" w:hAnsi="Arial" w:cs="Arial"/>
          <w:sz w:val="20"/>
          <w:szCs w:val="20"/>
        </w:rPr>
        <w:t>konsultacje z zakresu administracji i użytkowania Aplikacji,</w:t>
      </w:r>
    </w:p>
    <w:p w:rsidR="00DF6739" w:rsidRPr="00D66C97" w:rsidRDefault="00DF6739" w:rsidP="004F3001">
      <w:pPr>
        <w:spacing w:after="0" w:line="240" w:lineRule="auto"/>
        <w:ind w:left="425" w:right="266" w:firstLine="0"/>
        <w:rPr>
          <w:rFonts w:ascii="Arial" w:hAnsi="Arial" w:cs="Arial"/>
          <w:sz w:val="20"/>
          <w:szCs w:val="20"/>
        </w:rPr>
      </w:pPr>
      <w:r w:rsidRPr="00D66C97">
        <w:rPr>
          <w:rFonts w:ascii="Arial" w:hAnsi="Arial" w:cs="Arial"/>
          <w:sz w:val="20"/>
          <w:szCs w:val="20"/>
        </w:rPr>
        <w:t xml:space="preserve"> </w:t>
      </w:r>
    </w:p>
    <w:tbl>
      <w:tblPr>
        <w:tblStyle w:val="TableGrid"/>
        <w:tblW w:w="9055" w:type="dxa"/>
        <w:tblInd w:w="425" w:type="dxa"/>
        <w:tblCellMar>
          <w:top w:w="24" w:type="dxa"/>
        </w:tblCellMar>
        <w:tblLook w:val="04A0"/>
      </w:tblPr>
      <w:tblGrid>
        <w:gridCol w:w="383"/>
        <w:gridCol w:w="8672"/>
      </w:tblGrid>
      <w:tr w:rsidR="00DF6739" w:rsidRPr="00D66C97" w:rsidTr="00D66C97">
        <w:trPr>
          <w:trHeight w:val="309"/>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jc w:val="left"/>
              <w:rPr>
                <w:rFonts w:ascii="Arial" w:hAnsi="Arial" w:cs="Arial"/>
                <w:sz w:val="20"/>
                <w:szCs w:val="20"/>
              </w:rPr>
            </w:pPr>
            <w:r w:rsidRPr="00D66C97">
              <w:rPr>
                <w:rFonts w:ascii="Arial" w:hAnsi="Arial" w:cs="Arial"/>
                <w:sz w:val="20"/>
                <w:szCs w:val="20"/>
              </w:rPr>
              <w:t xml:space="preserve">instalowanie Uaktualnień, </w:t>
            </w:r>
          </w:p>
        </w:tc>
      </w:tr>
      <w:tr w:rsidR="00DF6739" w:rsidRPr="00D66C97" w:rsidTr="00D66C97">
        <w:trPr>
          <w:trHeight w:val="338"/>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jc w:val="left"/>
              <w:rPr>
                <w:rFonts w:ascii="Arial" w:hAnsi="Arial" w:cs="Arial"/>
                <w:sz w:val="20"/>
                <w:szCs w:val="20"/>
              </w:rPr>
            </w:pPr>
            <w:r w:rsidRPr="00D66C97">
              <w:rPr>
                <w:rFonts w:ascii="Arial" w:hAnsi="Arial" w:cs="Arial"/>
                <w:sz w:val="20"/>
                <w:szCs w:val="20"/>
              </w:rPr>
              <w:t xml:space="preserve">szkolenie administratorów z zakresu wprowadzanych zmian w Aplikacjach, </w:t>
            </w:r>
          </w:p>
        </w:tc>
      </w:tr>
      <w:tr w:rsidR="00DF6739" w:rsidRPr="00D66C97" w:rsidTr="00D66C97">
        <w:trPr>
          <w:trHeight w:val="588"/>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rPr>
                <w:rFonts w:ascii="Arial" w:hAnsi="Arial" w:cs="Arial"/>
                <w:sz w:val="20"/>
                <w:szCs w:val="20"/>
              </w:rPr>
            </w:pPr>
            <w:r w:rsidRPr="00D66C97">
              <w:rPr>
                <w:rFonts w:ascii="Arial" w:hAnsi="Arial" w:cs="Arial"/>
                <w:sz w:val="20"/>
                <w:szCs w:val="20"/>
              </w:rPr>
              <w:t xml:space="preserve">rekonfiguracja i parametryzacja Aplikacji w celu zoptymalizowania i podniesienia sprawności ich działania, </w:t>
            </w:r>
          </w:p>
        </w:tc>
      </w:tr>
      <w:tr w:rsidR="00DF6739" w:rsidRPr="00D66C97" w:rsidTr="00D66C97">
        <w:trPr>
          <w:trHeight w:val="586"/>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rPr>
                <w:rFonts w:ascii="Arial" w:hAnsi="Arial" w:cs="Arial"/>
                <w:sz w:val="20"/>
                <w:szCs w:val="20"/>
              </w:rPr>
            </w:pPr>
            <w:r w:rsidRPr="00D66C97">
              <w:rPr>
                <w:rFonts w:ascii="Arial" w:hAnsi="Arial" w:cs="Arial"/>
                <w:sz w:val="20"/>
                <w:szCs w:val="20"/>
              </w:rPr>
              <w:t xml:space="preserve">tworzenie nowych raportów oraz modyfikacje istniejących, mające na celu dostosowanie ich zakresu tematycznego oraz graficznego do potrzeb Zamawiającego, </w:t>
            </w:r>
          </w:p>
        </w:tc>
      </w:tr>
      <w:tr w:rsidR="00DF6739" w:rsidRPr="00D66C97" w:rsidTr="00D66C97">
        <w:trPr>
          <w:trHeight w:val="588"/>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0" w:right="266" w:firstLine="7"/>
              <w:rPr>
                <w:rFonts w:ascii="Arial" w:hAnsi="Arial" w:cs="Arial"/>
                <w:sz w:val="20"/>
                <w:szCs w:val="20"/>
              </w:rPr>
            </w:pPr>
            <w:r w:rsidRPr="00D66C97">
              <w:rPr>
                <w:rFonts w:ascii="Arial" w:hAnsi="Arial" w:cs="Arial"/>
                <w:sz w:val="20"/>
                <w:szCs w:val="20"/>
              </w:rPr>
              <w:t xml:space="preserve">tworzenie nowych wydruków na dokumentach dostarczonych w formie papierowej przez Zamawiającego oraz modyfikacje istniejących wydruków, </w:t>
            </w:r>
          </w:p>
        </w:tc>
      </w:tr>
      <w:tr w:rsidR="00DF6739" w:rsidRPr="00D66C97" w:rsidTr="00D66C97">
        <w:trPr>
          <w:trHeight w:val="586"/>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rPr>
                <w:rFonts w:ascii="Arial" w:hAnsi="Arial" w:cs="Arial"/>
                <w:sz w:val="20"/>
                <w:szCs w:val="20"/>
              </w:rPr>
            </w:pPr>
            <w:r w:rsidRPr="00D66C97">
              <w:rPr>
                <w:rFonts w:ascii="Arial" w:hAnsi="Arial" w:cs="Arial"/>
                <w:sz w:val="20"/>
                <w:szCs w:val="20"/>
              </w:rPr>
              <w:t xml:space="preserve">pomoc w awaryjnym odtwarzaniu stanu Aplikacji i zgromadzonych danych archiwalnych na </w:t>
            </w:r>
          </w:p>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hAnsi="Arial" w:cs="Arial"/>
                <w:sz w:val="20"/>
                <w:szCs w:val="20"/>
              </w:rPr>
              <w:t xml:space="preserve">poprawnie zabezpieczonych nośnikach danych, </w:t>
            </w:r>
          </w:p>
        </w:tc>
      </w:tr>
      <w:tr w:rsidR="00DF6739" w:rsidRPr="00D66C97" w:rsidTr="00D66C97">
        <w:trPr>
          <w:trHeight w:val="835"/>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0" w:right="266" w:firstLine="7"/>
              <w:rPr>
                <w:rFonts w:ascii="Arial" w:hAnsi="Arial" w:cs="Arial"/>
                <w:sz w:val="20"/>
                <w:szCs w:val="20"/>
              </w:rPr>
            </w:pPr>
            <w:r w:rsidRPr="00D66C97">
              <w:rPr>
                <w:rFonts w:ascii="Arial" w:hAnsi="Arial" w:cs="Arial"/>
                <w:sz w:val="20"/>
                <w:szCs w:val="20"/>
              </w:rPr>
              <w:t xml:space="preserve">pomoc w przekazywaniu danych i sprawozdań do jednostek zewnętrznych (Organu założycielskiego, Ministerstwa Zdrowia, Ministerstwa Skarbu, KIR, NFZ, Biura Rejestru Usług Medycznych, Centrum Organizacji Ochrony Zdrowia, Państwowego Zakładu Higieny, ZUS, US, itp.), </w:t>
            </w:r>
          </w:p>
        </w:tc>
      </w:tr>
      <w:tr w:rsidR="00DF6739" w:rsidRPr="00D66C97" w:rsidTr="00D66C97">
        <w:trPr>
          <w:trHeight w:val="586"/>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rPr>
                <w:rFonts w:ascii="Arial" w:hAnsi="Arial" w:cs="Arial"/>
                <w:sz w:val="20"/>
                <w:szCs w:val="20"/>
              </w:rPr>
            </w:pPr>
            <w:r w:rsidRPr="00D66C97">
              <w:rPr>
                <w:rFonts w:ascii="Arial" w:hAnsi="Arial" w:cs="Arial"/>
                <w:sz w:val="20"/>
                <w:szCs w:val="20"/>
              </w:rPr>
              <w:t xml:space="preserve">dokonywanie ponownych instalacji Aplikacji i narzędzi w przypadkach zmiany infrastruktury </w:t>
            </w:r>
          </w:p>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hAnsi="Arial" w:cs="Arial"/>
                <w:sz w:val="20"/>
                <w:szCs w:val="20"/>
              </w:rPr>
              <w:t xml:space="preserve">informatycznej Zamawiającego (uwzględnia przeniesienie Aplikacji na inną platformę systemową), </w:t>
            </w:r>
          </w:p>
        </w:tc>
      </w:tr>
      <w:tr w:rsidR="00DF6739" w:rsidRPr="00D66C97" w:rsidTr="00D66C97">
        <w:trPr>
          <w:trHeight w:val="309"/>
        </w:trPr>
        <w:tc>
          <w:tcPr>
            <w:tcW w:w="355" w:type="dxa"/>
            <w:tcBorders>
              <w:top w:val="nil"/>
              <w:left w:val="nil"/>
              <w:bottom w:val="nil"/>
              <w:right w:val="nil"/>
            </w:tcBorders>
          </w:tcPr>
          <w:p w:rsidR="00DF6739" w:rsidRPr="00D66C97" w:rsidRDefault="00DF6739" w:rsidP="004F3001">
            <w:pPr>
              <w:spacing w:after="0" w:line="240" w:lineRule="auto"/>
              <w:ind w:left="0" w:right="266"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700" w:type="dxa"/>
            <w:tcBorders>
              <w:top w:val="nil"/>
              <w:left w:val="nil"/>
              <w:bottom w:val="nil"/>
              <w:right w:val="nil"/>
            </w:tcBorders>
          </w:tcPr>
          <w:p w:rsidR="00DF6739" w:rsidRPr="00D66C97" w:rsidRDefault="00DF6739" w:rsidP="004F3001">
            <w:pPr>
              <w:spacing w:after="0" w:line="240" w:lineRule="auto"/>
              <w:ind w:left="7" w:right="266" w:firstLine="0"/>
              <w:jc w:val="left"/>
              <w:rPr>
                <w:rFonts w:ascii="Arial" w:hAnsi="Arial" w:cs="Arial"/>
                <w:sz w:val="20"/>
                <w:szCs w:val="20"/>
              </w:rPr>
            </w:pPr>
            <w:r w:rsidRPr="00D66C97">
              <w:rPr>
                <w:rFonts w:ascii="Arial" w:hAnsi="Arial" w:cs="Arial"/>
                <w:sz w:val="20"/>
                <w:szCs w:val="20"/>
              </w:rPr>
              <w:t xml:space="preserve">doradztwo w zakresie rozbudowy środowiska informatycznego Zamawiającego. </w:t>
            </w:r>
          </w:p>
        </w:tc>
      </w:tr>
    </w:tbl>
    <w:p w:rsidR="00DF6739" w:rsidRPr="00D66C97" w:rsidRDefault="00DF6739" w:rsidP="004F3001">
      <w:pPr>
        <w:numPr>
          <w:ilvl w:val="0"/>
          <w:numId w:val="1"/>
        </w:numPr>
        <w:spacing w:after="0" w:line="240" w:lineRule="auto"/>
        <w:ind w:right="269" w:hanging="360"/>
        <w:rPr>
          <w:rFonts w:ascii="Arial" w:hAnsi="Arial" w:cs="Arial"/>
          <w:sz w:val="20"/>
          <w:szCs w:val="20"/>
        </w:rPr>
      </w:pPr>
      <w:r w:rsidRPr="00D66C97">
        <w:rPr>
          <w:rFonts w:ascii="Arial" w:hAnsi="Arial" w:cs="Arial"/>
          <w:b/>
          <w:sz w:val="20"/>
          <w:szCs w:val="20"/>
        </w:rPr>
        <w:t>Dni robocze</w:t>
      </w:r>
      <w:r w:rsidRPr="00D66C97">
        <w:rPr>
          <w:rFonts w:ascii="Arial" w:hAnsi="Arial" w:cs="Arial"/>
          <w:sz w:val="20"/>
          <w:szCs w:val="20"/>
        </w:rPr>
        <w:t xml:space="preserve"> – dni od poniedziałku do piątku z wyjątkiem dni ustawowo uznanych za wolne od pracy.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3 [PRZEDMIOT UMOWY]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Przedmiotem Umowy jest świadczenie przez Wykonawcę na rzecz Zamawiającego usług serwisowych oraz nadzoru autorskiego (konserwacji) i nadzoru eksploatacyjnego dla Oprogramowania.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Wykaz Aplikacji (modułów) wchodzących w skład Oprogramowania objętych usługami przewidzianymi w Umowie określa </w:t>
      </w:r>
      <w:r w:rsidRPr="00D66C97">
        <w:rPr>
          <w:rFonts w:ascii="Arial" w:hAnsi="Arial" w:cs="Arial"/>
          <w:sz w:val="20"/>
          <w:szCs w:val="20"/>
          <w:u w:val="single" w:color="000000"/>
        </w:rPr>
        <w:t xml:space="preserve">Załącznik nr 1 </w:t>
      </w:r>
      <w:r w:rsidRPr="00D66C97">
        <w:rPr>
          <w:rFonts w:ascii="Arial" w:hAnsi="Arial" w:cs="Arial"/>
          <w:sz w:val="20"/>
          <w:szCs w:val="20"/>
        </w:rPr>
        <w:t xml:space="preserve">do Umowy.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Specyfikację usług, uwzględnionych w przedmiocie Umowy wraz z warunkami ich realizacji określa </w:t>
      </w:r>
      <w:r w:rsidRPr="00D66C97">
        <w:rPr>
          <w:rFonts w:ascii="Arial" w:hAnsi="Arial" w:cs="Arial"/>
          <w:sz w:val="20"/>
          <w:szCs w:val="20"/>
          <w:u w:val="single" w:color="000000"/>
        </w:rPr>
        <w:t>Załącznik nr 2</w:t>
      </w:r>
      <w:r w:rsidRPr="00D66C97">
        <w:rPr>
          <w:rFonts w:ascii="Arial" w:hAnsi="Arial" w:cs="Arial"/>
          <w:sz w:val="20"/>
          <w:szCs w:val="20"/>
        </w:rPr>
        <w:t xml:space="preserve"> do Umowy.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Wykonawca zobowiązuje się, przy uwzględnieniu zawodowego charakteru swej działalności, świadczyć usługi stanowiące przedmiot Umowy ze szczególną starannością i w zgodzie ze </w:t>
      </w:r>
      <w:r w:rsidRPr="00D66C97">
        <w:rPr>
          <w:rFonts w:ascii="Arial" w:hAnsi="Arial" w:cs="Arial"/>
          <w:sz w:val="20"/>
          <w:szCs w:val="20"/>
        </w:rPr>
        <w:lastRenderedPageBreak/>
        <w:t xml:space="preserve">standardami branżowymi przyjętymi dla podobnych usług, przy uwzględnieniu specyfiki działalności Zamawiającego.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Wykonawca oświadcza, że: </w:t>
      </w:r>
    </w:p>
    <w:p w:rsidR="00DF6739" w:rsidRPr="00D66C97" w:rsidRDefault="00DF6739" w:rsidP="00D66C97">
      <w:pPr>
        <w:numPr>
          <w:ilvl w:val="1"/>
          <w:numId w:val="3"/>
        </w:numPr>
        <w:spacing w:after="0" w:line="240" w:lineRule="auto"/>
        <w:ind w:right="269"/>
        <w:rPr>
          <w:rFonts w:ascii="Arial" w:hAnsi="Arial" w:cs="Arial"/>
          <w:sz w:val="20"/>
          <w:szCs w:val="20"/>
        </w:rPr>
      </w:pPr>
      <w:r w:rsidRPr="00D66C97">
        <w:rPr>
          <w:rFonts w:ascii="Arial" w:hAnsi="Arial" w:cs="Arial"/>
          <w:sz w:val="20"/>
          <w:szCs w:val="20"/>
        </w:rPr>
        <w:t xml:space="preserve">dysponuje odpowiednim potencjałem technicznym oraz osobami zdolnymi do wykonania przedmiotu Umowy, a także wiedzą i doświadczeniem pozwalającym na należyte zrealizowanie przedmiotu Umowy, </w:t>
      </w:r>
    </w:p>
    <w:p w:rsidR="00DF6739" w:rsidRPr="00D66C97" w:rsidRDefault="00DF6739" w:rsidP="00D66C97">
      <w:pPr>
        <w:numPr>
          <w:ilvl w:val="1"/>
          <w:numId w:val="3"/>
        </w:numPr>
        <w:spacing w:after="0" w:line="240" w:lineRule="auto"/>
        <w:ind w:right="269"/>
        <w:rPr>
          <w:rFonts w:ascii="Arial" w:hAnsi="Arial" w:cs="Arial"/>
          <w:sz w:val="20"/>
          <w:szCs w:val="20"/>
        </w:rPr>
      </w:pPr>
      <w:r w:rsidRPr="00D66C97">
        <w:rPr>
          <w:rFonts w:ascii="Arial" w:hAnsi="Arial" w:cs="Arial"/>
          <w:sz w:val="20"/>
          <w:szCs w:val="20"/>
        </w:rPr>
        <w:t xml:space="preserve">znajduje się w sytuacji ekonomicznej i finansowej umożliwiającej prawidłową realizację przedmiotu Umowy.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Wykonawca Zobowiązuje się realizować Umowę zgodnie z jej postanowieniami oraz: </w:t>
      </w: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Ofertą Wykonawcy, </w:t>
      </w:r>
    </w:p>
    <w:p w:rsidR="00DF6739" w:rsidRPr="00D66C97" w:rsidRDefault="00DF6739" w:rsidP="00D66C97">
      <w:pPr>
        <w:spacing w:after="0" w:line="240" w:lineRule="auto"/>
        <w:ind w:left="701" w:right="269"/>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Specyfikacją istotnych Warunków Zamówienia postępowania o udzielenie zamówienia publicznego w trybie przetargu nieograniczonego – Nr postępowania:</w:t>
      </w:r>
      <w:r w:rsidR="00CC3CCC">
        <w:rPr>
          <w:rFonts w:ascii="Arial" w:hAnsi="Arial" w:cs="Arial"/>
          <w:sz w:val="20"/>
          <w:szCs w:val="20"/>
        </w:rPr>
        <w:t xml:space="preserve"> PCZ/</w:t>
      </w:r>
      <w:proofErr w:type="spellStart"/>
      <w:r w:rsidR="00CC3CCC">
        <w:rPr>
          <w:rFonts w:ascii="Arial" w:hAnsi="Arial" w:cs="Arial"/>
          <w:sz w:val="20"/>
          <w:szCs w:val="20"/>
        </w:rPr>
        <w:t>II-ZP</w:t>
      </w:r>
      <w:proofErr w:type="spellEnd"/>
      <w:r w:rsidR="00CC3CCC">
        <w:rPr>
          <w:rFonts w:ascii="Arial" w:hAnsi="Arial" w:cs="Arial"/>
          <w:sz w:val="20"/>
          <w:szCs w:val="20"/>
        </w:rPr>
        <w:t>/06/2019.</w:t>
      </w:r>
      <w:r w:rsidRPr="00D66C97">
        <w:rPr>
          <w:rFonts w:ascii="Arial" w:hAnsi="Arial" w:cs="Arial"/>
          <w:sz w:val="20"/>
          <w:szCs w:val="20"/>
        </w:rPr>
        <w:t xml:space="preserve">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Usługi wykonane na rzecz Zamawiającego winny zostać każdorazowo zaewidencjonowane w odpowiednim protokole przygotowanym przez Wykonawcę. Protokół podpisany przez przedstawicieli Stron (Serwisanta i Użytkownika, na rzecz którego prace zostały wykonane, bądź osobę odpowiedzialną za realizacje umowy) powinien zawierać wykaz prac wykonanych w ramach świadczenia opieki serwisowej oraz faktyczną ilość godzin wykonywania usługi. </w:t>
      </w:r>
    </w:p>
    <w:p w:rsidR="00DF6739" w:rsidRPr="00D66C97" w:rsidRDefault="00DF6739" w:rsidP="00D66C97">
      <w:pPr>
        <w:numPr>
          <w:ilvl w:val="0"/>
          <w:numId w:val="3"/>
        </w:numPr>
        <w:spacing w:after="0" w:line="240" w:lineRule="auto"/>
        <w:ind w:right="269" w:hanging="283"/>
        <w:rPr>
          <w:rFonts w:ascii="Arial" w:hAnsi="Arial" w:cs="Arial"/>
          <w:sz w:val="20"/>
          <w:szCs w:val="20"/>
        </w:rPr>
      </w:pPr>
      <w:r w:rsidRPr="00D66C97">
        <w:rPr>
          <w:rFonts w:ascii="Arial" w:hAnsi="Arial" w:cs="Arial"/>
          <w:sz w:val="20"/>
          <w:szCs w:val="20"/>
        </w:rPr>
        <w:t xml:space="preserve">Zamawiający w trakcie obowiązywania Umowy może wystąpić o zmianę świadczonego przez Wykonawcę zakresu usług. Zmiana zakresu usług może implikować zmianę warunków finansowych Umowy i  wymaga zawarcia przedmiotowego aneksu. </w:t>
      </w:r>
    </w:p>
    <w:p w:rsidR="00DF6739" w:rsidRPr="00D66C97" w:rsidRDefault="00DF6739" w:rsidP="00D66C97">
      <w:pPr>
        <w:spacing w:after="0" w:line="240" w:lineRule="auto"/>
        <w:ind w:left="350" w:firstLine="0"/>
        <w:jc w:val="left"/>
        <w:rPr>
          <w:rFonts w:ascii="Arial" w:hAnsi="Arial" w:cs="Arial"/>
          <w:sz w:val="20"/>
          <w:szCs w:val="20"/>
        </w:rPr>
      </w:pP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4 [INFRASTRUKTURA] </w:t>
      </w:r>
    </w:p>
    <w:p w:rsidR="00DF6739" w:rsidRPr="00D66C97" w:rsidRDefault="00DF6739" w:rsidP="00D66C97">
      <w:pPr>
        <w:numPr>
          <w:ilvl w:val="0"/>
          <w:numId w:val="4"/>
        </w:numPr>
        <w:spacing w:after="0" w:line="240" w:lineRule="auto"/>
        <w:ind w:right="269" w:hanging="360"/>
        <w:rPr>
          <w:rFonts w:ascii="Arial" w:hAnsi="Arial" w:cs="Arial"/>
          <w:sz w:val="20"/>
          <w:szCs w:val="20"/>
        </w:rPr>
      </w:pPr>
      <w:r w:rsidRPr="00D66C97">
        <w:rPr>
          <w:rFonts w:ascii="Arial" w:hAnsi="Arial" w:cs="Arial"/>
          <w:sz w:val="20"/>
          <w:szCs w:val="20"/>
        </w:rPr>
        <w:t>Zamawiający oświadcza, że posiada Infrastrukturę</w:t>
      </w:r>
      <w:r w:rsidR="00CC3CCC">
        <w:rPr>
          <w:rFonts w:ascii="Arial" w:hAnsi="Arial" w:cs="Arial"/>
          <w:sz w:val="20"/>
          <w:szCs w:val="20"/>
        </w:rPr>
        <w:t>, której parametry są znane Wykonawcy.</w:t>
      </w:r>
      <w:r w:rsidRPr="00D66C97">
        <w:rPr>
          <w:rFonts w:ascii="Arial" w:hAnsi="Arial" w:cs="Arial"/>
          <w:sz w:val="20"/>
          <w:szCs w:val="20"/>
        </w:rPr>
        <w:t xml:space="preserve"> </w:t>
      </w:r>
    </w:p>
    <w:p w:rsidR="00DF6739" w:rsidRPr="00D66C97" w:rsidRDefault="00DF6739" w:rsidP="00D66C97">
      <w:pPr>
        <w:numPr>
          <w:ilvl w:val="0"/>
          <w:numId w:val="4"/>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jest zobligowany każdorazowo do pisemnego powiadomienia Wykonawcy  o wszelkich zmianach w Infrastrukturze, mogących mieć negatywny wpływ na wydajność jej elementów oraz świadczenie usług wskazanych w niniejszej Umowie w terminie 14 dni od ich powstania. </w:t>
      </w:r>
    </w:p>
    <w:p w:rsidR="00DF6739" w:rsidRPr="00D66C97" w:rsidRDefault="00DF6739" w:rsidP="00D66C97">
      <w:pPr>
        <w:spacing w:after="0" w:line="240" w:lineRule="auto"/>
        <w:ind w:left="427" w:firstLine="0"/>
        <w:jc w:val="left"/>
        <w:rPr>
          <w:rFonts w:ascii="Arial" w:hAnsi="Arial" w:cs="Arial"/>
          <w:sz w:val="20"/>
          <w:szCs w:val="20"/>
        </w:rPr>
      </w:pP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5 [WYNAGRODZENIE]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Za świadczenie usług, składających się na przedmiot Umowy, niezależnie od ilości i rodzaju faktycznie przez Wykonawcę obsłużonych zgłoszeń serwisowych, Zamawiający zobowiązuje się w czasie jej trwania, do wypłacania Wykonawcy wynagrodzenia ustalonego zgodnie z niniejszym paragrafem.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Miesięczne zryczałtowane wynagrodzenie Wykonawcy z tytułu realizacji przedmiotu Umowy wynosi …………….. zł netto  powiększone o stawkę podatku VAT obowiązującą w dniu zawarcia umowy </w:t>
      </w:r>
    </w:p>
    <w:p w:rsidR="00DF6739" w:rsidRPr="00D66C97" w:rsidRDefault="00DF6739" w:rsidP="00D66C97">
      <w:pPr>
        <w:spacing w:after="0" w:line="240" w:lineRule="auto"/>
        <w:ind w:left="350" w:right="269" w:firstLine="0"/>
        <w:rPr>
          <w:rFonts w:ascii="Arial" w:hAnsi="Arial" w:cs="Arial"/>
          <w:sz w:val="20"/>
          <w:szCs w:val="20"/>
        </w:rPr>
      </w:pPr>
      <w:r w:rsidRPr="00D66C97">
        <w:rPr>
          <w:rFonts w:ascii="Arial" w:hAnsi="Arial" w:cs="Arial"/>
          <w:sz w:val="20"/>
          <w:szCs w:val="20"/>
        </w:rPr>
        <w:t xml:space="preserve">................. % tj. ..........zł brutto (słownie:  ...................................................zł brutto) .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Łączne wynagrodzenie Wykonawcy z tytułu realizacji niniejszej umowy wynosi ................. </w:t>
      </w:r>
      <w:r w:rsidRPr="00D66C97">
        <w:rPr>
          <w:rFonts w:ascii="Arial" w:hAnsi="Arial" w:cs="Arial"/>
          <w:b/>
          <w:sz w:val="20"/>
          <w:szCs w:val="20"/>
        </w:rPr>
        <w:t>zł brutto</w:t>
      </w:r>
      <w:r w:rsidRPr="00D66C97">
        <w:rPr>
          <w:rFonts w:ascii="Arial" w:hAnsi="Arial" w:cs="Arial"/>
          <w:sz w:val="20"/>
          <w:szCs w:val="20"/>
        </w:rPr>
        <w:t xml:space="preserve"> </w:t>
      </w:r>
    </w:p>
    <w:p w:rsidR="00DF6739" w:rsidRPr="00D66C97" w:rsidRDefault="00DF6739" w:rsidP="00D66C97">
      <w:pPr>
        <w:spacing w:after="0" w:line="240" w:lineRule="auto"/>
        <w:ind w:left="350" w:right="269" w:firstLine="0"/>
        <w:rPr>
          <w:rFonts w:ascii="Arial" w:hAnsi="Arial" w:cs="Arial"/>
          <w:sz w:val="20"/>
          <w:szCs w:val="20"/>
        </w:rPr>
      </w:pPr>
      <w:r w:rsidRPr="00D66C97">
        <w:rPr>
          <w:rFonts w:ascii="Arial" w:hAnsi="Arial" w:cs="Arial"/>
          <w:sz w:val="20"/>
          <w:szCs w:val="20"/>
        </w:rPr>
        <w:t xml:space="preserve">(słownie: ............ zł) .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Wynagrodzenie Wykonawcy określone w ust. 2 niniejszego paragrafu płatne będzie za dany miesiąc z dołu, na podstawie faktury VAT wystawionej każdorazowo w ostatnim dniu roboczym każdego miesiąca, w którym usługi były świadczone. </w:t>
      </w:r>
    </w:p>
    <w:p w:rsidR="00DF6739" w:rsidRPr="00D66C97" w:rsidRDefault="00DF6739" w:rsidP="00CC3CCC">
      <w:pPr>
        <w:numPr>
          <w:ilvl w:val="0"/>
          <w:numId w:val="5"/>
        </w:numPr>
        <w:spacing w:after="0" w:line="240" w:lineRule="auto"/>
        <w:ind w:left="350" w:right="269" w:hanging="350"/>
        <w:rPr>
          <w:rFonts w:ascii="Arial" w:hAnsi="Arial" w:cs="Arial"/>
          <w:sz w:val="20"/>
          <w:szCs w:val="20"/>
        </w:rPr>
      </w:pPr>
      <w:r w:rsidRPr="00D66C97">
        <w:rPr>
          <w:rFonts w:ascii="Arial" w:hAnsi="Arial" w:cs="Arial"/>
          <w:sz w:val="20"/>
          <w:szCs w:val="20"/>
        </w:rPr>
        <w:t xml:space="preserve">Wynagrodzenie będzie płatne przelewem na rachunek  Wykonawcy wskazany na fakturze VAT w terminie .................... dni od daty doręczenia faktury VAT.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Za datę zapłaty wynagrodzenia Strony przyjmują datę obciążenia rachunku bankowego Zamawiającego. </w:t>
      </w:r>
    </w:p>
    <w:p w:rsidR="00DF6739" w:rsidRPr="00D66C97" w:rsidRDefault="00DF6739" w:rsidP="00D66C97">
      <w:pPr>
        <w:numPr>
          <w:ilvl w:val="0"/>
          <w:numId w:val="5"/>
        </w:numPr>
        <w:spacing w:after="0" w:line="240" w:lineRule="auto"/>
        <w:ind w:right="269" w:hanging="283"/>
        <w:rPr>
          <w:rFonts w:ascii="Arial" w:hAnsi="Arial" w:cs="Arial"/>
          <w:sz w:val="20"/>
          <w:szCs w:val="20"/>
        </w:rPr>
      </w:pPr>
      <w:r w:rsidRPr="00D66C97">
        <w:rPr>
          <w:rFonts w:ascii="Arial" w:hAnsi="Arial" w:cs="Arial"/>
          <w:sz w:val="20"/>
          <w:szCs w:val="20"/>
        </w:rPr>
        <w:t xml:space="preserve">Wykonawca nie dokona przeniesienia wierzytelności pieniężnych związanych z realizacją niniejszej umowy na rzecz osób trzecich, bez zgody Zamawiającego i Organu Założycielskiego Zamawiającego oraz nie dokona żadnych innych czynności w wyniku których doszłoby do powstania zobowiązania Zamawiającego względem osoby trzeciej lub doszłoby do zmiany stron umowy.   </w:t>
      </w:r>
    </w:p>
    <w:p w:rsidR="00DF6739" w:rsidRPr="00D66C97" w:rsidRDefault="00DF6739" w:rsidP="00D66C97">
      <w:pPr>
        <w:spacing w:after="0" w:line="240" w:lineRule="auto"/>
        <w:ind w:left="126" w:firstLine="0"/>
        <w:jc w:val="center"/>
        <w:rPr>
          <w:rFonts w:ascii="Arial" w:hAnsi="Arial" w:cs="Arial"/>
          <w:sz w:val="20"/>
          <w:szCs w:val="20"/>
        </w:rPr>
      </w:pP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6 [KONTAKTY] </w:t>
      </w:r>
    </w:p>
    <w:p w:rsidR="00DF6739" w:rsidRPr="00D66C97" w:rsidRDefault="00DF6739" w:rsidP="00D66C97">
      <w:pPr>
        <w:numPr>
          <w:ilvl w:val="0"/>
          <w:numId w:val="6"/>
        </w:numPr>
        <w:spacing w:after="0" w:line="240" w:lineRule="auto"/>
        <w:ind w:right="269" w:hanging="283"/>
        <w:rPr>
          <w:rFonts w:ascii="Arial" w:hAnsi="Arial" w:cs="Arial"/>
          <w:sz w:val="20"/>
          <w:szCs w:val="20"/>
        </w:rPr>
      </w:pPr>
      <w:r w:rsidRPr="00D66C97">
        <w:rPr>
          <w:rFonts w:ascii="Arial" w:hAnsi="Arial" w:cs="Arial"/>
          <w:sz w:val="20"/>
          <w:szCs w:val="20"/>
        </w:rPr>
        <w:t xml:space="preserve">Osobami odpowiedzialnymi za realizację umowy ze strony Wykonawcy jest …………. ……. tel. ............. e-mail ........ </w:t>
      </w:r>
    </w:p>
    <w:p w:rsidR="00DF6739" w:rsidRPr="00D66C97" w:rsidRDefault="00DF6739" w:rsidP="00D66C97">
      <w:pPr>
        <w:numPr>
          <w:ilvl w:val="0"/>
          <w:numId w:val="6"/>
        </w:numPr>
        <w:spacing w:after="0" w:line="240" w:lineRule="auto"/>
        <w:ind w:right="269" w:hanging="283"/>
        <w:rPr>
          <w:rFonts w:ascii="Arial" w:hAnsi="Arial" w:cs="Arial"/>
          <w:sz w:val="20"/>
          <w:szCs w:val="20"/>
        </w:rPr>
      </w:pPr>
      <w:r w:rsidRPr="00D66C97">
        <w:rPr>
          <w:rFonts w:ascii="Arial" w:hAnsi="Arial" w:cs="Arial"/>
          <w:sz w:val="20"/>
          <w:szCs w:val="20"/>
        </w:rPr>
        <w:t xml:space="preserve">Osobami odpowiedzialnymi za realizację umowy ze strony Zamawiającego jest/są:  </w:t>
      </w:r>
    </w:p>
    <w:p w:rsidR="00CC3CCC" w:rsidRDefault="00DF6739" w:rsidP="00D66C97">
      <w:pPr>
        <w:spacing w:after="0" w:line="240" w:lineRule="auto"/>
        <w:ind w:left="350" w:right="3690" w:firstLine="0"/>
        <w:rPr>
          <w:rFonts w:ascii="Arial" w:hAnsi="Arial" w:cs="Arial"/>
          <w:sz w:val="20"/>
          <w:szCs w:val="20"/>
          <w:lang w:val="en-US"/>
        </w:rPr>
      </w:pPr>
      <w:r w:rsidRPr="00D66C97">
        <w:rPr>
          <w:rFonts w:ascii="Arial" w:hAnsi="Arial" w:cs="Arial"/>
          <w:sz w:val="20"/>
          <w:szCs w:val="20"/>
          <w:lang w:val="en-US"/>
        </w:rPr>
        <w:t xml:space="preserve">p. ………………………………….. </w:t>
      </w:r>
      <w:proofErr w:type="spellStart"/>
      <w:r w:rsidRPr="00D66C97">
        <w:rPr>
          <w:rFonts w:ascii="Arial" w:hAnsi="Arial" w:cs="Arial"/>
          <w:sz w:val="20"/>
          <w:szCs w:val="20"/>
          <w:lang w:val="en-US"/>
        </w:rPr>
        <w:t>tel</w:t>
      </w:r>
      <w:proofErr w:type="spellEnd"/>
      <w:r w:rsidRPr="00D66C97">
        <w:rPr>
          <w:rFonts w:ascii="Arial" w:hAnsi="Arial" w:cs="Arial"/>
          <w:sz w:val="20"/>
          <w:szCs w:val="20"/>
          <w:lang w:val="en-US"/>
        </w:rPr>
        <w:t xml:space="preserve"> ...... e-mail ................;  </w:t>
      </w:r>
    </w:p>
    <w:p w:rsidR="00DF6739" w:rsidRPr="00D66C97" w:rsidRDefault="00DF6739" w:rsidP="00D66C97">
      <w:pPr>
        <w:spacing w:after="0" w:line="240" w:lineRule="auto"/>
        <w:ind w:left="350" w:right="3690" w:firstLine="0"/>
        <w:rPr>
          <w:rFonts w:ascii="Arial" w:hAnsi="Arial" w:cs="Arial"/>
          <w:sz w:val="20"/>
          <w:szCs w:val="20"/>
          <w:lang w:val="en-US"/>
        </w:rPr>
      </w:pPr>
      <w:r w:rsidRPr="00D66C97">
        <w:rPr>
          <w:rFonts w:ascii="Arial" w:hAnsi="Arial" w:cs="Arial"/>
          <w:sz w:val="20"/>
          <w:szCs w:val="20"/>
          <w:lang w:val="en-US"/>
        </w:rPr>
        <w:t xml:space="preserve">p… ……………………………… tel. …… e-mail ………….. </w:t>
      </w:r>
    </w:p>
    <w:p w:rsidR="00DF6739" w:rsidRPr="00D66C97" w:rsidRDefault="00DF6739" w:rsidP="00D66C97">
      <w:pPr>
        <w:numPr>
          <w:ilvl w:val="0"/>
          <w:numId w:val="6"/>
        </w:numPr>
        <w:spacing w:after="0" w:line="240" w:lineRule="auto"/>
        <w:ind w:right="269" w:hanging="283"/>
        <w:rPr>
          <w:rFonts w:ascii="Arial" w:hAnsi="Arial" w:cs="Arial"/>
          <w:sz w:val="20"/>
          <w:szCs w:val="20"/>
        </w:rPr>
      </w:pPr>
      <w:r w:rsidRPr="00D66C97">
        <w:rPr>
          <w:rFonts w:ascii="Arial" w:hAnsi="Arial" w:cs="Arial"/>
          <w:sz w:val="20"/>
          <w:szCs w:val="20"/>
        </w:rPr>
        <w:t xml:space="preserve">Strony zobowiązują się do pisemnego powiadamiania o zmianach osób odpowiedzialnych za kontakt w sprawach dotyczących Umowy.  </w:t>
      </w:r>
    </w:p>
    <w:p w:rsidR="00DF6739" w:rsidRPr="00D66C97" w:rsidRDefault="00DF6739" w:rsidP="00D66C97">
      <w:pPr>
        <w:numPr>
          <w:ilvl w:val="0"/>
          <w:numId w:val="6"/>
        </w:numPr>
        <w:spacing w:after="0" w:line="240" w:lineRule="auto"/>
        <w:ind w:right="269" w:hanging="283"/>
        <w:rPr>
          <w:rFonts w:ascii="Arial" w:hAnsi="Arial" w:cs="Arial"/>
          <w:sz w:val="20"/>
          <w:szCs w:val="20"/>
        </w:rPr>
      </w:pPr>
      <w:r w:rsidRPr="00D66C97">
        <w:rPr>
          <w:rFonts w:ascii="Arial" w:hAnsi="Arial" w:cs="Arial"/>
          <w:sz w:val="20"/>
          <w:szCs w:val="20"/>
        </w:rPr>
        <w:t xml:space="preserve">Dane umożliwiające uwierzytelnianie Użytkowników w HD zostaną przekazane na konto e-mail osoby uprawnionej, wskazanej w ust. 2.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7 [WARUNKI LICENCJI I PRAWA WŁASNOŚCI INTELEKTUALNEJ]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 xml:space="preserve">Wykonawca oświadcza, że posiada, prawo do oferowania na rynku polskim Oprogramowania Aplikacyjnego oraz świadczenia usług objętych Umową. Zobowiązania w stosunku do właściciela majątkowych praw autorskich do Oprogramowania Aplikacyjnego precyzuje odrębne porozumienie </w:t>
      </w:r>
      <w:r w:rsidRPr="00D66C97">
        <w:rPr>
          <w:rFonts w:ascii="Arial" w:hAnsi="Arial" w:cs="Arial"/>
          <w:sz w:val="20"/>
          <w:szCs w:val="20"/>
        </w:rPr>
        <w:lastRenderedPageBreak/>
        <w:t>zawarte pomiędzy Wykonawcą a Producentem. Wykonawca oświadcza, że wszelkie zmiany Oprogramowania (</w:t>
      </w:r>
      <w:proofErr w:type="spellStart"/>
      <w:r w:rsidRPr="00D66C97">
        <w:rPr>
          <w:rFonts w:ascii="Arial" w:hAnsi="Arial" w:cs="Arial"/>
          <w:sz w:val="20"/>
          <w:szCs w:val="20"/>
        </w:rPr>
        <w:t>Upgrade</w:t>
      </w:r>
      <w:proofErr w:type="spellEnd"/>
      <w:r w:rsidRPr="00D66C97">
        <w:rPr>
          <w:rFonts w:ascii="Arial" w:hAnsi="Arial" w:cs="Arial"/>
          <w:sz w:val="20"/>
          <w:szCs w:val="20"/>
        </w:rPr>
        <w:t xml:space="preserve"> i </w:t>
      </w:r>
      <w:proofErr w:type="spellStart"/>
      <w:r w:rsidRPr="00D66C97">
        <w:rPr>
          <w:rFonts w:ascii="Arial" w:hAnsi="Arial" w:cs="Arial"/>
          <w:sz w:val="20"/>
          <w:szCs w:val="20"/>
        </w:rPr>
        <w:t>Update</w:t>
      </w:r>
      <w:proofErr w:type="spellEnd"/>
      <w:r w:rsidRPr="00D66C97">
        <w:rPr>
          <w:rFonts w:ascii="Arial" w:hAnsi="Arial" w:cs="Arial"/>
          <w:sz w:val="20"/>
          <w:szCs w:val="20"/>
        </w:rPr>
        <w:t xml:space="preserve">) nie będą obciążone prawami osób trzecich i będzie dysponował tymi prawami w zakresie umożliwiającym przeniesienie na Zamawiającego praw autorskich w zakresie opisanym w niniejszym paragrafie.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Aplikacje, będące przedmiotem Umowy, są chronione prawem autorskim na podstawie  przepisów Ustawy z dnia 4 lutego 1994 roku o prawie autorskim i prawach pokrewnych (</w:t>
      </w:r>
      <w:proofErr w:type="spellStart"/>
      <w:r w:rsidRPr="00D66C97">
        <w:rPr>
          <w:rFonts w:ascii="Arial" w:hAnsi="Arial" w:cs="Arial"/>
          <w:sz w:val="20"/>
          <w:szCs w:val="20"/>
        </w:rPr>
        <w:t>t.j</w:t>
      </w:r>
      <w:proofErr w:type="spellEnd"/>
      <w:r w:rsidRPr="00D66C97">
        <w:rPr>
          <w:rFonts w:ascii="Arial" w:hAnsi="Arial" w:cs="Arial"/>
          <w:sz w:val="20"/>
          <w:szCs w:val="20"/>
        </w:rPr>
        <w:t xml:space="preserve">. Dz. U. z 2018r. poz.1191 ze zm.), a Zamawiający i Wykonawca zobowiązują się do respektowania tego prawa niezależnie od powstałych okoliczności.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 xml:space="preserve">Zamawiający ma prawo do eksploatacji Oprogramowania Aplikacyjnego w zakresie, lokalizacji oraz na polach eksploatacji określonych w licencji udzielanej przez Producenta lub podmiot przez niego uprawniony.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 xml:space="preserve">Zawarcie Umowy pociąga za sobą skutki w postaci udzielenia Zamawiającemu sublicencji na korzystanie z Uaktualnień Oprogramowania Aplikacyjnego, o których mowa w </w:t>
      </w:r>
      <w:r w:rsidRPr="00D66C97">
        <w:rPr>
          <w:rFonts w:ascii="Arial" w:hAnsi="Arial" w:cs="Arial"/>
          <w:sz w:val="20"/>
          <w:szCs w:val="20"/>
          <w:u w:val="single" w:color="000000"/>
        </w:rPr>
        <w:t>ust. 5 i 6</w:t>
      </w:r>
      <w:r w:rsidRPr="00D66C97">
        <w:rPr>
          <w:rFonts w:ascii="Arial" w:hAnsi="Arial" w:cs="Arial"/>
          <w:sz w:val="20"/>
          <w:szCs w:val="20"/>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 xml:space="preserve">W ramach udzielonej sublicencji Wykonawca ma prawo do otrzymywania Uaktualnień Aplikacji, wynikających ze zmian legislacyjnych.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 xml:space="preserve">W ramach udzielonej sublicencji Wykonawca ma prawo do otrzymywania Uaktualnień Aplikacji, wynikających ze zmian ewaluacyjnych Oprogramowania Aplikacyjnego, jeżeli Producent uzna za zasadne wprowadzenie tych Uaktualnień do zakresu funkcjonalnego Aplikacji lub Zamawiający nabędzie prawo tych Uaktualnień drogą zamówień indywidualnych na podstawie § 8 Umowy. </w:t>
      </w:r>
    </w:p>
    <w:p w:rsidR="00DF6739" w:rsidRPr="00D66C97" w:rsidRDefault="00DF6739" w:rsidP="00D66C97">
      <w:pPr>
        <w:numPr>
          <w:ilvl w:val="0"/>
          <w:numId w:val="7"/>
        </w:numPr>
        <w:spacing w:after="0" w:line="240" w:lineRule="auto"/>
        <w:ind w:right="269"/>
        <w:rPr>
          <w:rFonts w:ascii="Arial" w:hAnsi="Arial" w:cs="Arial"/>
          <w:sz w:val="20"/>
          <w:szCs w:val="20"/>
        </w:rPr>
      </w:pPr>
      <w:r w:rsidRPr="00D66C97">
        <w:rPr>
          <w:rFonts w:ascii="Arial" w:hAnsi="Arial" w:cs="Arial"/>
          <w:sz w:val="20"/>
          <w:szCs w:val="20"/>
        </w:rPr>
        <w:t>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w:t>
      </w:r>
      <w:r w:rsidR="00D55632">
        <w:rPr>
          <w:rFonts w:ascii="Arial" w:hAnsi="Arial" w:cs="Arial"/>
          <w:sz w:val="20"/>
          <w:szCs w:val="20"/>
        </w:rPr>
        <w:t xml:space="preserve"> </w:t>
      </w:r>
      <w:r w:rsidRPr="00D66C97">
        <w:rPr>
          <w:rFonts w:ascii="Arial" w:hAnsi="Arial" w:cs="Arial"/>
          <w:sz w:val="20"/>
          <w:szCs w:val="20"/>
        </w:rPr>
        <w:t xml:space="preserve">autorskiej (oraz do związanej z nimi Dokumentacji), które zostały wykonane w ramach Umowy pozostają własnością Wykonawcy, a Zamawiający ma prawo do korzystania z nich na zasadzie niewyłącznej sublicencji, o której mowa w </w:t>
      </w:r>
      <w:r w:rsidRPr="00D66C97">
        <w:rPr>
          <w:rFonts w:ascii="Arial" w:hAnsi="Arial" w:cs="Arial"/>
          <w:sz w:val="20"/>
          <w:szCs w:val="20"/>
          <w:u w:val="single" w:color="000000"/>
        </w:rPr>
        <w:t>ust. 4</w:t>
      </w:r>
      <w:r w:rsidRPr="00D66C97">
        <w:rPr>
          <w:rFonts w:ascii="Arial" w:hAnsi="Arial" w:cs="Arial"/>
          <w:sz w:val="20"/>
          <w:szCs w:val="20"/>
        </w:rPr>
        <w:t xml:space="preserve">.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8 [BEZPIECZEŃSTWO]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zapewni Wykonawcy, w terminach wspólnie ustalonych przez Strony, dostęp do wszelkich posiadanych informacji merytorycznie związanych ze świadczeniem usług w ramach Umowy, a uznanych przez Strony za konieczne dla świadczenia tych usług. Wykonawca zapewni poufność otrzymanych od Zamawiającego informacji zgodnie z postanowieniami </w:t>
      </w:r>
      <w:r w:rsidRPr="00D66C97">
        <w:rPr>
          <w:rFonts w:ascii="Arial" w:eastAsia="Times New Roman" w:hAnsi="Arial" w:cs="Arial"/>
          <w:sz w:val="20"/>
          <w:szCs w:val="20"/>
          <w:u w:val="single" w:color="000000"/>
        </w:rPr>
        <w:t>§</w:t>
      </w:r>
      <w:r w:rsidRPr="00D66C97">
        <w:rPr>
          <w:rFonts w:ascii="Arial" w:hAnsi="Arial" w:cs="Arial"/>
          <w:sz w:val="20"/>
          <w:szCs w:val="20"/>
          <w:u w:val="single" w:color="000000"/>
        </w:rPr>
        <w:t xml:space="preserve"> 10</w:t>
      </w:r>
      <w:r w:rsidRPr="00D66C97">
        <w:rPr>
          <w:rFonts w:ascii="Arial" w:hAnsi="Arial" w:cs="Arial"/>
          <w:color w:val="FF0000"/>
          <w:sz w:val="20"/>
          <w:szCs w:val="20"/>
          <w:u w:val="single" w:color="000000"/>
        </w:rPr>
        <w:t xml:space="preserve"> </w:t>
      </w:r>
      <w:r w:rsidRPr="00D66C97">
        <w:rPr>
          <w:rFonts w:ascii="Arial" w:hAnsi="Arial" w:cs="Arial"/>
          <w:sz w:val="20"/>
          <w:szCs w:val="20"/>
        </w:rPr>
        <w:t xml:space="preserve"> Umowy.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Zamawiający zobowiązany jest umożliwić Wykonawcy instalację narzędzi umożliwiających zdalny szyfrowany dostęp do serwera/ów, na którym/</w:t>
      </w:r>
      <w:proofErr w:type="spellStart"/>
      <w:r w:rsidRPr="00D66C97">
        <w:rPr>
          <w:rFonts w:ascii="Arial" w:hAnsi="Arial" w:cs="Arial"/>
          <w:sz w:val="20"/>
          <w:szCs w:val="20"/>
        </w:rPr>
        <w:t>ch</w:t>
      </w:r>
      <w:proofErr w:type="spellEnd"/>
      <w:r w:rsidRPr="00D66C97">
        <w:rPr>
          <w:rFonts w:ascii="Arial" w:hAnsi="Arial" w:cs="Arial"/>
          <w:sz w:val="20"/>
          <w:szCs w:val="20"/>
        </w:rPr>
        <w:t xml:space="preserve">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Wykonawca jest zobowiązany do stosowania postanowień Polityki bezpieczeństwa funkcjonującej u Zamawiającego, a w szczególności do zapewnienia, aby jego działania nie naruszyły poufności, integralności oraz dostępności danych zapi</w:t>
      </w:r>
      <w:r w:rsidR="00D55632">
        <w:rPr>
          <w:rFonts w:ascii="Arial" w:hAnsi="Arial" w:cs="Arial"/>
          <w:sz w:val="20"/>
          <w:szCs w:val="20"/>
        </w:rPr>
        <w:t>s</w:t>
      </w:r>
      <w:r w:rsidRPr="00D66C97">
        <w:rPr>
          <w:rFonts w:ascii="Arial" w:hAnsi="Arial" w:cs="Arial"/>
          <w:sz w:val="20"/>
          <w:szCs w:val="20"/>
        </w:rPr>
        <w:t xml:space="preserve">anych w systemach informatycznych Zamawiającego.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jest zobligowany do cyklicznego wykonywania oraz weryfikacji poprawności kopii danych i Oprogramowania Aplikacyjnego oraz zapewnienia bezpieczeństwa Nośników, na których są przechowywane.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jest zobligowany do należytego tj. zgodnego z przyjętymi dla zarządzania i eksplantacji systemów teleinformatycznych zasadami branżowymi zabezpieczenia Infrastruktury przed: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awariami strategicznych elementów systemu teleinformatycznego (redundancja),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nieautoryzowanym dostępem fizycznym osób trzecich,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nieautoryzowanym zdanym dostępem osób trzecich (włamaniami  tzw. hakerów),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działaniami wirusów komputerowych,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utratą zasilania, </w:t>
      </w:r>
    </w:p>
    <w:p w:rsidR="00DF6739" w:rsidRPr="00D66C97" w:rsidRDefault="00DF6739" w:rsidP="00D66C97">
      <w:pPr>
        <w:numPr>
          <w:ilvl w:val="1"/>
          <w:numId w:val="8"/>
        </w:numPr>
        <w:spacing w:after="0" w:line="240" w:lineRule="auto"/>
        <w:ind w:left="975" w:right="269" w:hanging="341"/>
        <w:rPr>
          <w:rFonts w:ascii="Arial" w:hAnsi="Arial" w:cs="Arial"/>
          <w:sz w:val="20"/>
          <w:szCs w:val="20"/>
        </w:rPr>
      </w:pPr>
      <w:r w:rsidRPr="00D66C97">
        <w:rPr>
          <w:rFonts w:ascii="Arial" w:hAnsi="Arial" w:cs="Arial"/>
          <w:sz w:val="20"/>
          <w:szCs w:val="20"/>
        </w:rPr>
        <w:t xml:space="preserve">konsekwencjami działań warunków atmosferycznych i awarii budowlanych. </w:t>
      </w:r>
    </w:p>
    <w:p w:rsidR="00DF6739" w:rsidRPr="004F3001" w:rsidRDefault="00DF6739" w:rsidP="004F3001">
      <w:pPr>
        <w:numPr>
          <w:ilvl w:val="0"/>
          <w:numId w:val="8"/>
        </w:numPr>
        <w:spacing w:after="0" w:line="240" w:lineRule="auto"/>
        <w:ind w:left="426" w:right="269" w:hanging="426"/>
        <w:rPr>
          <w:rFonts w:ascii="Arial" w:hAnsi="Arial" w:cs="Arial"/>
          <w:sz w:val="20"/>
          <w:szCs w:val="20"/>
        </w:rPr>
      </w:pPr>
      <w:r w:rsidRPr="004F3001">
        <w:rPr>
          <w:rFonts w:ascii="Arial" w:hAnsi="Arial" w:cs="Arial"/>
          <w:sz w:val="20"/>
          <w:szCs w:val="20"/>
        </w:rPr>
        <w:t xml:space="preserve">Zamawiający jest zobligowany do zachowania oprogramowania systemowego, towarzyszącego oraz MBD w wersjach wspieranych przez producentów tego oprogramowania.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lastRenderedPageBreak/>
        <w:t xml:space="preserve">Zamawiający przyjmuje do wiadomości, że danymi umożliwiającymi uwierzytelnianie w serwisie HD mogą posługiwać się wyłącznie Użytkownicy, zobowiązuje się także do dołożenia należytej staranności w celu zabezpieczenia tych danych przed nieuprawnionym dostępem osób trzecich.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zobligowany jest do powiadamiania Wykonawcy o wszelkich zmianach danych Użytkowników w celu nadania/zmiany uprawnień Użytkowników w serwisie HD. Strony ustalają, że jakiekolwiek wnioski dotyczące zmiany uprawnień Użytkowników będą wpływały do Wykonawcy z konta poczty elektronicznej wskazanego przez Zamawiającego, oraz, że jest to jednocześnie konto, na które zwrotnie Wykonawca będzie przekazywał dane umożliwiające uwierzytelnianie Użytkowników w HD.  </w:t>
      </w:r>
    </w:p>
    <w:p w:rsidR="00D55632" w:rsidRDefault="00DF6739" w:rsidP="00D55632">
      <w:pPr>
        <w:numPr>
          <w:ilvl w:val="0"/>
          <w:numId w:val="8"/>
        </w:numPr>
        <w:spacing w:after="0" w:line="240" w:lineRule="auto"/>
        <w:ind w:left="426" w:right="269" w:hanging="426"/>
        <w:rPr>
          <w:rFonts w:ascii="Arial" w:hAnsi="Arial" w:cs="Arial"/>
          <w:sz w:val="20"/>
          <w:szCs w:val="20"/>
        </w:rPr>
      </w:pPr>
      <w:r w:rsidRPr="00D55632">
        <w:rPr>
          <w:rFonts w:ascii="Arial" w:hAnsi="Arial" w:cs="Arial"/>
          <w:sz w:val="20"/>
          <w:szCs w:val="20"/>
        </w:rPr>
        <w:t xml:space="preserve">Wykonawca ma prawo do zablokowania Użytkownikowi dostępu do HD w przypadku zidentyfikowania działań inicjowanych z konta Użytkownika, zagrażających stabilności lub bezpieczeństwu HD. </w:t>
      </w:r>
    </w:p>
    <w:p w:rsidR="00DF6739" w:rsidRPr="00D55632" w:rsidRDefault="00DF6739" w:rsidP="00D55632">
      <w:pPr>
        <w:numPr>
          <w:ilvl w:val="0"/>
          <w:numId w:val="8"/>
        </w:numPr>
        <w:spacing w:after="0" w:line="240" w:lineRule="auto"/>
        <w:ind w:left="426" w:right="269" w:hanging="426"/>
        <w:rPr>
          <w:rFonts w:ascii="Arial" w:hAnsi="Arial" w:cs="Arial"/>
          <w:sz w:val="20"/>
          <w:szCs w:val="20"/>
        </w:rPr>
      </w:pPr>
      <w:r w:rsidRPr="00D55632">
        <w:rPr>
          <w:rFonts w:ascii="Arial" w:hAnsi="Arial" w:cs="Arial"/>
          <w:sz w:val="20"/>
          <w:szCs w:val="20"/>
        </w:rPr>
        <w:t>Użytkownicy zobowiązani są do bieżącego śledzenia informacji publikowanych w HD i jeżeli zawierają one Uaktualnienia Oprogramowania Aplikacyjnego (</w:t>
      </w:r>
      <w:proofErr w:type="spellStart"/>
      <w:r w:rsidRPr="00D55632">
        <w:rPr>
          <w:rFonts w:ascii="Arial" w:hAnsi="Arial" w:cs="Arial"/>
          <w:sz w:val="20"/>
          <w:szCs w:val="20"/>
        </w:rPr>
        <w:t>Upgrade</w:t>
      </w:r>
      <w:proofErr w:type="spellEnd"/>
      <w:r w:rsidRPr="00D55632">
        <w:rPr>
          <w:rFonts w:ascii="Arial" w:hAnsi="Arial" w:cs="Arial"/>
          <w:sz w:val="20"/>
          <w:szCs w:val="20"/>
        </w:rPr>
        <w:t xml:space="preserve"> i </w:t>
      </w:r>
      <w:proofErr w:type="spellStart"/>
      <w:r w:rsidRPr="00D55632">
        <w:rPr>
          <w:rFonts w:ascii="Arial" w:hAnsi="Arial" w:cs="Arial"/>
          <w:sz w:val="20"/>
          <w:szCs w:val="20"/>
        </w:rPr>
        <w:t>Update</w:t>
      </w:r>
      <w:proofErr w:type="spellEnd"/>
      <w:r w:rsidRPr="00D55632">
        <w:rPr>
          <w:rFonts w:ascii="Arial" w:hAnsi="Arial" w:cs="Arial"/>
          <w:sz w:val="20"/>
          <w:szCs w:val="20"/>
        </w:rPr>
        <w:t xml:space="preserve">), winni niezwłocznie dokonać instalacji tychże, chyba że istnieją ku temu istotne przeciwwskazania opisane w Załączniku nr 2 do Umowy. Wykonawca zapewnia, że każdy Użytkownik będzie otrzymywał na swój adres poczty elektronicznej: bieżącą informację o wprowadzonych przez Wykonawcę zmianach w Zgłoszeniach serwisowych dokonanych przez tego Użytkownika,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Wykonawca zobowiązuje się do usunięcia wszelkich danych osobowych uzyskanych od Zamawiającego z sytemu informatycznego (programów, urządzeń, narzędzi, nośników, itp.), w ciągu 7 dni od dnia zakończenia realizacji Umowy. </w:t>
      </w:r>
    </w:p>
    <w:p w:rsidR="00DF6739" w:rsidRPr="00D66C97" w:rsidRDefault="00DF6739" w:rsidP="00D66C97">
      <w:pPr>
        <w:numPr>
          <w:ilvl w:val="0"/>
          <w:numId w:val="8"/>
        </w:numPr>
        <w:spacing w:after="0" w:line="240" w:lineRule="auto"/>
        <w:ind w:right="269" w:hanging="360"/>
        <w:rPr>
          <w:rFonts w:ascii="Arial" w:hAnsi="Arial" w:cs="Arial"/>
          <w:sz w:val="20"/>
          <w:szCs w:val="20"/>
        </w:rPr>
      </w:pPr>
      <w:r w:rsidRPr="00D66C97">
        <w:rPr>
          <w:rFonts w:ascii="Arial" w:hAnsi="Arial" w:cs="Arial"/>
          <w:sz w:val="20"/>
          <w:szCs w:val="20"/>
        </w:rPr>
        <w:t xml:space="preserve">Wykonawca zobowiązany jest do usunięcia danych osobowych uzyskanych od Zamawiającego w celu usunięcia Awarii lub Błędu w ciągu 7 dni od usunięcia Awarii lub Błędu. </w:t>
      </w:r>
    </w:p>
    <w:p w:rsidR="00DF6739" w:rsidRPr="00D66C97" w:rsidRDefault="00DF6739" w:rsidP="00D66C97">
      <w:pPr>
        <w:spacing w:after="0" w:line="240" w:lineRule="auto"/>
        <w:ind w:left="0" w:right="157"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287"/>
        <w:rPr>
          <w:rFonts w:ascii="Arial" w:hAnsi="Arial" w:cs="Arial"/>
          <w:sz w:val="20"/>
          <w:szCs w:val="20"/>
        </w:rPr>
      </w:pPr>
      <w:r w:rsidRPr="00D66C97">
        <w:rPr>
          <w:rFonts w:ascii="Arial" w:hAnsi="Arial" w:cs="Arial"/>
          <w:sz w:val="20"/>
          <w:szCs w:val="20"/>
        </w:rPr>
        <w:t xml:space="preserve">§ 9 [ODPOWIEDZIALNOŚĆ] </w:t>
      </w:r>
    </w:p>
    <w:p w:rsidR="00DF6739" w:rsidRPr="00D66C97" w:rsidRDefault="00DF6739" w:rsidP="00D66C97">
      <w:pPr>
        <w:numPr>
          <w:ilvl w:val="0"/>
          <w:numId w:val="9"/>
        </w:numPr>
        <w:spacing w:after="0" w:line="240" w:lineRule="auto"/>
        <w:ind w:right="269"/>
        <w:rPr>
          <w:rFonts w:ascii="Arial" w:hAnsi="Arial" w:cs="Arial"/>
          <w:sz w:val="20"/>
          <w:szCs w:val="20"/>
        </w:rPr>
      </w:pPr>
      <w:r w:rsidRPr="00D66C97">
        <w:rPr>
          <w:rFonts w:ascii="Arial" w:hAnsi="Arial" w:cs="Arial"/>
          <w:sz w:val="20"/>
          <w:szCs w:val="20"/>
        </w:rPr>
        <w:t xml:space="preserve">Wykonawca nie ponosi odpowiedzialności za szkody powstałe u Zamawiającego w wyniku przekazania lub utraty przez Użytkowników danych identyfikacyjnych umożliwiających uwierzytelnienie się w systemie HD osobom trzecim, w szczególności spowodowane nieuprawnionym pobieraniem i rozpowszechnianiem przez te osoby Uaktualnień w nim zamieszczanych. </w:t>
      </w:r>
    </w:p>
    <w:p w:rsidR="00DF6739" w:rsidRPr="00D66C97" w:rsidRDefault="00DF6739" w:rsidP="00D66C97">
      <w:pPr>
        <w:numPr>
          <w:ilvl w:val="0"/>
          <w:numId w:val="9"/>
        </w:numPr>
        <w:spacing w:after="0" w:line="240" w:lineRule="auto"/>
        <w:ind w:right="269"/>
        <w:rPr>
          <w:rFonts w:ascii="Arial" w:hAnsi="Arial" w:cs="Arial"/>
          <w:sz w:val="20"/>
          <w:szCs w:val="20"/>
        </w:rPr>
      </w:pPr>
      <w:r w:rsidRPr="00D66C97">
        <w:rPr>
          <w:rFonts w:ascii="Arial" w:hAnsi="Arial" w:cs="Arial"/>
          <w:sz w:val="20"/>
          <w:szCs w:val="20"/>
        </w:rPr>
        <w:t xml:space="preserve">W przypadku powstania po stronie Zamawiającego szkody w wyniku działania lub zaniechania Wykonawcy, Wykonawca jest zobowiązany niezwłocznie naprawić wszelkie szkody (w tym również szkody związane z odtworzeniem danych lub związanych z niemożnością korzystania z danych) i przywrócić stabilną pracę Oprogramowania oraz Motoru bazy danych w ramach wynagrodzenia, o którym mowa w § 5  ust. 2 Umowy.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rsidR="00DF6739" w:rsidRPr="00D66C97" w:rsidRDefault="00DF6739" w:rsidP="00D66C97">
      <w:pPr>
        <w:numPr>
          <w:ilvl w:val="0"/>
          <w:numId w:val="9"/>
        </w:numPr>
        <w:spacing w:after="0" w:line="240" w:lineRule="auto"/>
        <w:ind w:right="269"/>
        <w:rPr>
          <w:rFonts w:ascii="Arial" w:hAnsi="Arial" w:cs="Arial"/>
          <w:sz w:val="20"/>
          <w:szCs w:val="20"/>
        </w:rPr>
      </w:pPr>
      <w:r w:rsidRPr="00D66C97">
        <w:rPr>
          <w:rFonts w:ascii="Arial" w:hAnsi="Arial" w:cs="Arial"/>
          <w:sz w:val="20"/>
          <w:szCs w:val="20"/>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rsidR="00DF6739" w:rsidRPr="00D66C97" w:rsidRDefault="00DF6739" w:rsidP="00D66C97">
      <w:pPr>
        <w:spacing w:after="0" w:line="240" w:lineRule="auto"/>
        <w:ind w:left="0" w:right="157"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287"/>
        <w:rPr>
          <w:rFonts w:ascii="Arial" w:hAnsi="Arial" w:cs="Arial"/>
          <w:sz w:val="20"/>
          <w:szCs w:val="20"/>
        </w:rPr>
      </w:pPr>
      <w:r w:rsidRPr="00D66C97">
        <w:rPr>
          <w:rFonts w:ascii="Arial" w:hAnsi="Arial" w:cs="Arial"/>
          <w:sz w:val="20"/>
          <w:szCs w:val="20"/>
        </w:rPr>
        <w:t xml:space="preserve">§ 10 [ZACHOWANIE POUFNOŚCI] </w:t>
      </w:r>
    </w:p>
    <w:p w:rsidR="00DF6739" w:rsidRPr="00D66C97" w:rsidRDefault="00DF6739" w:rsidP="00D66C97">
      <w:pPr>
        <w:numPr>
          <w:ilvl w:val="0"/>
          <w:numId w:val="10"/>
        </w:numPr>
        <w:spacing w:after="0" w:line="240" w:lineRule="auto"/>
        <w:ind w:right="269"/>
        <w:rPr>
          <w:rFonts w:ascii="Arial" w:hAnsi="Arial" w:cs="Arial"/>
          <w:sz w:val="20"/>
          <w:szCs w:val="20"/>
        </w:rPr>
      </w:pPr>
      <w:r w:rsidRPr="00D66C97">
        <w:rPr>
          <w:rFonts w:ascii="Arial" w:hAnsi="Arial" w:cs="Arial"/>
          <w:sz w:val="20"/>
          <w:szCs w:val="20"/>
        </w:rPr>
        <w:t xml:space="preserve">Zgodnie z art. 139 ust. 3 Ustawy Umowa jest jawna i podlega udostępnianiu na zasadach określonych w przepisach o dostępie do informacji publicznej zapisanych w ustawie z dnia 6 września 2001 r. o dostępie do informacji publicznej (tekst jednolity: Dz. U.  z 2018 r. poz. 1330 z </w:t>
      </w:r>
      <w:proofErr w:type="spellStart"/>
      <w:r w:rsidRPr="00D66C97">
        <w:rPr>
          <w:rFonts w:ascii="Arial" w:hAnsi="Arial" w:cs="Arial"/>
          <w:sz w:val="20"/>
          <w:szCs w:val="20"/>
        </w:rPr>
        <w:t>późn</w:t>
      </w:r>
      <w:proofErr w:type="spellEnd"/>
      <w:r w:rsidRPr="00D66C97">
        <w:rPr>
          <w:rFonts w:ascii="Arial" w:hAnsi="Arial" w:cs="Arial"/>
          <w:sz w:val="20"/>
          <w:szCs w:val="20"/>
        </w:rPr>
        <w:t xml:space="preserve">. zm.). </w:t>
      </w:r>
    </w:p>
    <w:p w:rsidR="00DF6739" w:rsidRPr="00D66C97" w:rsidRDefault="00DF6739" w:rsidP="00D66C97">
      <w:pPr>
        <w:numPr>
          <w:ilvl w:val="0"/>
          <w:numId w:val="10"/>
        </w:numPr>
        <w:spacing w:after="0" w:line="240" w:lineRule="auto"/>
        <w:ind w:right="269"/>
        <w:rPr>
          <w:rFonts w:ascii="Arial" w:hAnsi="Arial" w:cs="Arial"/>
          <w:sz w:val="20"/>
          <w:szCs w:val="20"/>
        </w:rPr>
      </w:pPr>
      <w:r w:rsidRPr="00D66C97">
        <w:rPr>
          <w:rFonts w:ascii="Arial" w:hAnsi="Arial" w:cs="Arial"/>
          <w:sz w:val="20"/>
          <w:szCs w:val="20"/>
        </w:rPr>
        <w:t xml:space="preserve">Strony zobowiązują się wzajemnie do zachowania w poufności wszelkich informacji pozyskanych w trakcie realizacji Umowy,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rsidR="00DF6739" w:rsidRPr="00D66C97" w:rsidRDefault="00DF6739" w:rsidP="00D66C97">
      <w:pPr>
        <w:numPr>
          <w:ilvl w:val="0"/>
          <w:numId w:val="10"/>
        </w:numPr>
        <w:spacing w:after="0" w:line="240" w:lineRule="auto"/>
        <w:ind w:right="269"/>
        <w:rPr>
          <w:rFonts w:ascii="Arial" w:hAnsi="Arial" w:cs="Arial"/>
          <w:sz w:val="20"/>
          <w:szCs w:val="20"/>
        </w:rPr>
      </w:pPr>
      <w:r w:rsidRPr="00D66C97">
        <w:rPr>
          <w:rFonts w:ascii="Arial" w:hAnsi="Arial" w:cs="Arial"/>
          <w:sz w:val="20"/>
          <w:szCs w:val="20"/>
        </w:rPr>
        <w:t>Zamawiający, jako Administrator Danych Osobowych w rozumieniu obowiązujących przepisów regulujących kwestię ochrony danych osobowych; w szczególności ustawy z 10 maja 2018 r. o ochronie danych osobowych, oraz Rozporządzenia Parlamentu Europejskiego i Rady (UE) 20</w:t>
      </w:r>
      <w:bookmarkStart w:id="0" w:name="_GoBack"/>
      <w:r w:rsidRPr="00D66C97">
        <w:rPr>
          <w:rFonts w:ascii="Arial" w:hAnsi="Arial" w:cs="Arial"/>
          <w:sz w:val="20"/>
          <w:szCs w:val="20"/>
        </w:rPr>
        <w:t>16</w:t>
      </w:r>
      <w:bookmarkEnd w:id="0"/>
      <w:r w:rsidRPr="00D66C97">
        <w:rPr>
          <w:rFonts w:ascii="Arial" w:hAnsi="Arial" w:cs="Arial"/>
          <w:sz w:val="20"/>
          <w:szCs w:val="20"/>
        </w:rPr>
        <w:t xml:space="preserve">/679 w sprawie ochrony osób fizycznych w związku z przetwarzaniem danych osobowych i w sprawie swobodnego przepływu takich danych oraz uchylenia dyrektywy 95/46/WE (dalej: Rozporządzenie) powierzy Wykonawcy czynności związane z przetwarzaniem zbioru danych osobowych i medycznych pacjentów Zamawiającego oraz przetwarzanie zbioru danych pracowników Zamawiającego wyłącznie w zakresie niezbędnym do realizacji przedmiotu Umowy na podstawie Umowy powierzenia przetwarzania danych osobowych - stanowiącej </w:t>
      </w:r>
      <w:r w:rsidRPr="00D66C97">
        <w:rPr>
          <w:rFonts w:ascii="Arial" w:hAnsi="Arial" w:cs="Arial"/>
          <w:b/>
          <w:sz w:val="20"/>
          <w:szCs w:val="20"/>
        </w:rPr>
        <w:t xml:space="preserve">Załącznik nr </w:t>
      </w:r>
      <w:r w:rsidR="00D55632">
        <w:rPr>
          <w:rFonts w:ascii="Arial" w:hAnsi="Arial" w:cs="Arial"/>
          <w:b/>
          <w:sz w:val="20"/>
          <w:szCs w:val="20"/>
        </w:rPr>
        <w:t>3</w:t>
      </w:r>
      <w:r w:rsidRPr="00D66C97">
        <w:rPr>
          <w:rFonts w:ascii="Arial" w:hAnsi="Arial" w:cs="Arial"/>
          <w:sz w:val="20"/>
          <w:szCs w:val="20"/>
        </w:rPr>
        <w:t xml:space="preserve"> do niniejszej Umowy.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7"/>
        <w:rPr>
          <w:rFonts w:ascii="Arial" w:hAnsi="Arial" w:cs="Arial"/>
          <w:sz w:val="20"/>
          <w:szCs w:val="20"/>
        </w:rPr>
      </w:pPr>
      <w:r w:rsidRPr="00D66C97">
        <w:rPr>
          <w:rFonts w:ascii="Arial" w:hAnsi="Arial" w:cs="Arial"/>
          <w:sz w:val="20"/>
          <w:szCs w:val="20"/>
        </w:rPr>
        <w:lastRenderedPageBreak/>
        <w:t xml:space="preserve">§ 11 [PODWYKONAWCY] </w:t>
      </w:r>
    </w:p>
    <w:p w:rsidR="00DF6739" w:rsidRPr="00D66C97" w:rsidRDefault="00DF6739" w:rsidP="00D66C97">
      <w:pPr>
        <w:numPr>
          <w:ilvl w:val="0"/>
          <w:numId w:val="11"/>
        </w:numPr>
        <w:spacing w:after="0" w:line="240" w:lineRule="auto"/>
        <w:ind w:right="269" w:hanging="283"/>
        <w:rPr>
          <w:rFonts w:ascii="Arial" w:hAnsi="Arial" w:cs="Arial"/>
          <w:sz w:val="20"/>
          <w:szCs w:val="20"/>
        </w:rPr>
      </w:pPr>
      <w:r w:rsidRPr="00D66C97">
        <w:rPr>
          <w:rFonts w:ascii="Arial" w:hAnsi="Arial" w:cs="Arial"/>
          <w:sz w:val="20"/>
          <w:szCs w:val="20"/>
        </w:rPr>
        <w:t xml:space="preserve">Strony postanawiają, że WYKONAWCA będzie świadczył usługi stanowiące przedmiot Umowy własnymi siłami / przy udziale Podwykonawców </w:t>
      </w:r>
      <w:r w:rsidRPr="00D66C97">
        <w:rPr>
          <w:rFonts w:ascii="Arial" w:hAnsi="Arial" w:cs="Arial"/>
          <w:i/>
          <w:sz w:val="20"/>
          <w:szCs w:val="20"/>
        </w:rPr>
        <w:t>(niepotrzebne skreślić)</w:t>
      </w:r>
      <w:r w:rsidRPr="00D66C97">
        <w:rPr>
          <w:rFonts w:ascii="Arial" w:hAnsi="Arial" w:cs="Arial"/>
          <w:sz w:val="20"/>
          <w:szCs w:val="20"/>
        </w:rPr>
        <w:t xml:space="preserve">. </w:t>
      </w:r>
    </w:p>
    <w:p w:rsidR="00DF6739" w:rsidRPr="00D66C97" w:rsidRDefault="00DF6739" w:rsidP="00D66C97">
      <w:pPr>
        <w:numPr>
          <w:ilvl w:val="0"/>
          <w:numId w:val="11"/>
        </w:numPr>
        <w:spacing w:after="0" w:line="240" w:lineRule="auto"/>
        <w:ind w:right="269" w:hanging="283"/>
        <w:rPr>
          <w:rFonts w:ascii="Arial" w:hAnsi="Arial" w:cs="Arial"/>
          <w:sz w:val="20"/>
          <w:szCs w:val="20"/>
        </w:rPr>
      </w:pPr>
      <w:r w:rsidRPr="00D66C97">
        <w:rPr>
          <w:rFonts w:ascii="Arial" w:hAnsi="Arial" w:cs="Arial"/>
          <w:sz w:val="20"/>
          <w:szCs w:val="20"/>
        </w:rPr>
        <w:t>W przypadku świadczenia usługi przy udziale Podwykonawców, Wykonawca ponosi odpowiedzialność za podwykonawcę jak za własne działania lub zaniechania.</w:t>
      </w:r>
      <w:r w:rsidRPr="00D66C97">
        <w:rPr>
          <w:rFonts w:ascii="Arial" w:hAnsi="Arial" w:cs="Arial"/>
          <w:b/>
          <w:sz w:val="20"/>
          <w:szCs w:val="20"/>
        </w:rPr>
        <w:t xml:space="preserve">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12 [CZAS OBOWIĄZYWANIA] </w:t>
      </w:r>
    </w:p>
    <w:p w:rsidR="00D55632" w:rsidRDefault="00DF6739" w:rsidP="00D55632">
      <w:pPr>
        <w:spacing w:after="0" w:line="240" w:lineRule="auto"/>
        <w:ind w:left="4871" w:right="209" w:hanging="4819"/>
        <w:rPr>
          <w:rFonts w:ascii="Arial" w:hAnsi="Arial" w:cs="Arial"/>
          <w:sz w:val="20"/>
          <w:szCs w:val="20"/>
        </w:rPr>
      </w:pPr>
      <w:r w:rsidRPr="00D66C97">
        <w:rPr>
          <w:rFonts w:ascii="Arial" w:hAnsi="Arial" w:cs="Arial"/>
          <w:sz w:val="20"/>
          <w:szCs w:val="20"/>
        </w:rPr>
        <w:t>Umowa zostaje zawarta na okres 48 miesięcy, tj. na okres od dnia .....</w:t>
      </w:r>
      <w:r w:rsidR="00D55632">
        <w:rPr>
          <w:rFonts w:ascii="Arial" w:hAnsi="Arial" w:cs="Arial"/>
          <w:sz w:val="20"/>
          <w:szCs w:val="20"/>
        </w:rPr>
        <w:t>......</w:t>
      </w:r>
      <w:r w:rsidRPr="00D66C97">
        <w:rPr>
          <w:rFonts w:ascii="Arial" w:hAnsi="Arial" w:cs="Arial"/>
          <w:sz w:val="20"/>
          <w:szCs w:val="20"/>
        </w:rPr>
        <w:t>.... r. do dnia ........</w:t>
      </w:r>
      <w:r w:rsidR="00D55632">
        <w:rPr>
          <w:rFonts w:ascii="Arial" w:hAnsi="Arial" w:cs="Arial"/>
          <w:sz w:val="20"/>
          <w:szCs w:val="20"/>
        </w:rPr>
        <w:t>.....</w:t>
      </w:r>
      <w:r w:rsidRPr="00D66C97">
        <w:rPr>
          <w:rFonts w:ascii="Arial" w:hAnsi="Arial" w:cs="Arial"/>
          <w:sz w:val="20"/>
          <w:szCs w:val="20"/>
        </w:rPr>
        <w:t xml:space="preserve">....... r. </w:t>
      </w:r>
    </w:p>
    <w:p w:rsidR="00DF6739" w:rsidRPr="00D66C97" w:rsidRDefault="00DF6739" w:rsidP="00D55632">
      <w:pPr>
        <w:spacing w:after="0" w:line="240" w:lineRule="auto"/>
        <w:ind w:left="4871" w:right="209" w:hanging="4819"/>
        <w:rPr>
          <w:rFonts w:ascii="Arial" w:hAnsi="Arial" w:cs="Arial"/>
          <w:sz w:val="20"/>
          <w:szCs w:val="20"/>
        </w:rPr>
      </w:pPr>
      <w:r w:rsidRPr="00D66C97">
        <w:rPr>
          <w:rFonts w:ascii="Arial" w:hAnsi="Arial" w:cs="Arial"/>
          <w:sz w:val="20"/>
          <w:szCs w:val="20"/>
        </w:rPr>
        <w:t xml:space="preserve"> </w:t>
      </w: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13 [KARY UMOWNE] </w:t>
      </w:r>
    </w:p>
    <w:p w:rsidR="00DF6739" w:rsidRPr="00D66C97" w:rsidRDefault="00DF6739" w:rsidP="00D66C97">
      <w:pPr>
        <w:numPr>
          <w:ilvl w:val="0"/>
          <w:numId w:val="12"/>
        </w:numPr>
        <w:spacing w:after="0" w:line="240" w:lineRule="auto"/>
        <w:ind w:right="269" w:hanging="283"/>
        <w:rPr>
          <w:rFonts w:ascii="Arial" w:hAnsi="Arial" w:cs="Arial"/>
          <w:sz w:val="20"/>
          <w:szCs w:val="20"/>
        </w:rPr>
      </w:pPr>
      <w:r w:rsidRPr="00D66C97">
        <w:rPr>
          <w:rFonts w:ascii="Arial" w:hAnsi="Arial" w:cs="Arial"/>
          <w:sz w:val="20"/>
          <w:szCs w:val="20"/>
        </w:rPr>
        <w:t xml:space="preserve">Za niedotrzymanie terminów świadczenia usług (określonych w </w:t>
      </w:r>
      <w:r w:rsidRPr="00D66C97">
        <w:rPr>
          <w:rFonts w:ascii="Arial" w:hAnsi="Arial" w:cs="Arial"/>
          <w:sz w:val="20"/>
          <w:szCs w:val="20"/>
          <w:u w:val="single" w:color="000000"/>
        </w:rPr>
        <w:t>Załączniku nr 2</w:t>
      </w:r>
      <w:r w:rsidRPr="00D66C97">
        <w:rPr>
          <w:rFonts w:ascii="Arial" w:hAnsi="Arial" w:cs="Arial"/>
          <w:sz w:val="20"/>
          <w:szCs w:val="20"/>
        </w:rPr>
        <w:t xml:space="preserve"> do Umowy) będących przedmiotem Umowy Zamawiający może naliczyć Wykonawcy karę umowną: </w:t>
      </w:r>
    </w:p>
    <w:p w:rsidR="00DF6739" w:rsidRPr="00D66C97" w:rsidRDefault="00DF6739" w:rsidP="00D66C97">
      <w:pPr>
        <w:pStyle w:val="Akapitzlist"/>
        <w:numPr>
          <w:ilvl w:val="0"/>
          <w:numId w:val="36"/>
        </w:numPr>
        <w:spacing w:after="0" w:line="240" w:lineRule="auto"/>
        <w:ind w:right="269"/>
        <w:rPr>
          <w:rFonts w:ascii="Arial" w:hAnsi="Arial" w:cs="Arial"/>
          <w:sz w:val="20"/>
          <w:szCs w:val="20"/>
        </w:rPr>
      </w:pPr>
      <w:r w:rsidRPr="00D66C97">
        <w:rPr>
          <w:rFonts w:ascii="Arial" w:hAnsi="Arial" w:cs="Arial"/>
          <w:sz w:val="20"/>
          <w:szCs w:val="20"/>
        </w:rPr>
        <w:t xml:space="preserve">w wysokości 1% miesięcznego zryczałtowanego wynagrodzenia brutto określonego w </w:t>
      </w:r>
      <w:r w:rsidRPr="00D66C97">
        <w:rPr>
          <w:rFonts w:ascii="Arial" w:hAnsi="Arial" w:cs="Arial"/>
          <w:sz w:val="20"/>
          <w:szCs w:val="20"/>
          <w:u w:val="single" w:color="000000"/>
        </w:rPr>
        <w:t>§ 5 ust. 2</w:t>
      </w:r>
      <w:r w:rsidRPr="00D66C97">
        <w:rPr>
          <w:rFonts w:ascii="Arial" w:hAnsi="Arial" w:cs="Arial"/>
          <w:sz w:val="20"/>
          <w:szCs w:val="20"/>
        </w:rPr>
        <w:t xml:space="preserve"> Umowy za każdy dzień zwłokę w odniesieniu do terminów wyrażonych w dniach; </w:t>
      </w:r>
    </w:p>
    <w:p w:rsidR="00DF6739" w:rsidRPr="00D66C97" w:rsidRDefault="00DF6739" w:rsidP="00D66C97">
      <w:pPr>
        <w:pStyle w:val="Akapitzlist"/>
        <w:numPr>
          <w:ilvl w:val="0"/>
          <w:numId w:val="36"/>
        </w:numPr>
        <w:spacing w:after="0" w:line="240" w:lineRule="auto"/>
        <w:ind w:right="269"/>
        <w:rPr>
          <w:rFonts w:ascii="Arial" w:hAnsi="Arial" w:cs="Arial"/>
          <w:sz w:val="20"/>
          <w:szCs w:val="20"/>
        </w:rPr>
      </w:pPr>
      <w:r w:rsidRPr="00D66C97">
        <w:rPr>
          <w:rFonts w:ascii="Arial" w:hAnsi="Arial" w:cs="Arial"/>
          <w:sz w:val="20"/>
          <w:szCs w:val="20"/>
        </w:rPr>
        <w:t xml:space="preserve">w wysokości 2% miesięcznego zryczałtowanego wynagrodzenia brutto określonego w </w:t>
      </w:r>
      <w:r w:rsidRPr="00D66C97">
        <w:rPr>
          <w:rFonts w:ascii="Arial" w:hAnsi="Arial" w:cs="Arial"/>
          <w:sz w:val="20"/>
          <w:szCs w:val="20"/>
          <w:u w:val="single" w:color="000000"/>
        </w:rPr>
        <w:t>§ 5 ust. 2</w:t>
      </w:r>
      <w:r w:rsidRPr="00D66C97">
        <w:rPr>
          <w:rFonts w:ascii="Arial" w:hAnsi="Arial" w:cs="Arial"/>
          <w:sz w:val="20"/>
          <w:szCs w:val="20"/>
        </w:rPr>
        <w:t xml:space="preserve"> Umowy za każdą godzinę zwłokę w odniesieniu do terminów wyrażonych w godzinach; </w:t>
      </w:r>
    </w:p>
    <w:p w:rsidR="00DF6739" w:rsidRPr="00D66C97" w:rsidRDefault="00DF6739" w:rsidP="00D66C97">
      <w:pPr>
        <w:pStyle w:val="Akapitzlist"/>
        <w:numPr>
          <w:ilvl w:val="0"/>
          <w:numId w:val="36"/>
        </w:numPr>
        <w:spacing w:after="0" w:line="240" w:lineRule="auto"/>
        <w:ind w:right="269"/>
        <w:rPr>
          <w:rFonts w:ascii="Arial" w:hAnsi="Arial" w:cs="Arial"/>
          <w:sz w:val="20"/>
          <w:szCs w:val="20"/>
        </w:rPr>
      </w:pPr>
      <w:r w:rsidRPr="00D66C97">
        <w:rPr>
          <w:rFonts w:ascii="Arial" w:hAnsi="Arial" w:cs="Arial"/>
          <w:sz w:val="20"/>
          <w:szCs w:val="20"/>
        </w:rPr>
        <w:t xml:space="preserve">w wysokości 10% wartości umowy brutto określonej w </w:t>
      </w:r>
      <w:r w:rsidRPr="00D66C97">
        <w:rPr>
          <w:rFonts w:ascii="Arial" w:hAnsi="Arial" w:cs="Arial"/>
          <w:sz w:val="20"/>
          <w:szCs w:val="20"/>
          <w:u w:val="single" w:color="000000"/>
        </w:rPr>
        <w:t>§ 5 ust. 3</w:t>
      </w:r>
      <w:r w:rsidRPr="00D66C97">
        <w:rPr>
          <w:rFonts w:ascii="Arial" w:hAnsi="Arial" w:cs="Arial"/>
          <w:sz w:val="20"/>
          <w:szCs w:val="20"/>
        </w:rPr>
        <w:t xml:space="preserve"> Umowy w przypadku odstąpienia od Umowy przez Zamawiającego lub Wykonawcę z przyczyn leżących po stronie </w:t>
      </w:r>
    </w:p>
    <w:p w:rsidR="00DF6739" w:rsidRPr="00D66C97" w:rsidRDefault="00DF6739" w:rsidP="00D66C97">
      <w:pPr>
        <w:spacing w:after="0" w:line="240" w:lineRule="auto"/>
        <w:ind w:left="708" w:right="269" w:firstLine="360"/>
        <w:rPr>
          <w:rFonts w:ascii="Arial" w:hAnsi="Arial" w:cs="Arial"/>
          <w:sz w:val="20"/>
          <w:szCs w:val="20"/>
        </w:rPr>
      </w:pPr>
      <w:r w:rsidRPr="00D66C97">
        <w:rPr>
          <w:rFonts w:ascii="Arial" w:hAnsi="Arial" w:cs="Arial"/>
          <w:sz w:val="20"/>
          <w:szCs w:val="20"/>
        </w:rPr>
        <w:t xml:space="preserve">Wykonawcy; </w:t>
      </w:r>
    </w:p>
    <w:p w:rsidR="00DF6739" w:rsidRPr="00D66C97" w:rsidRDefault="00DF6739" w:rsidP="00D66C97">
      <w:pPr>
        <w:pStyle w:val="Akapitzlist"/>
        <w:numPr>
          <w:ilvl w:val="0"/>
          <w:numId w:val="36"/>
        </w:numPr>
        <w:spacing w:after="0" w:line="240" w:lineRule="auto"/>
        <w:ind w:right="269"/>
        <w:rPr>
          <w:rFonts w:ascii="Arial" w:hAnsi="Arial" w:cs="Arial"/>
          <w:sz w:val="20"/>
          <w:szCs w:val="20"/>
        </w:rPr>
      </w:pPr>
      <w:r w:rsidRPr="00D66C97">
        <w:rPr>
          <w:rFonts w:ascii="Arial" w:hAnsi="Arial" w:cs="Arial"/>
          <w:sz w:val="20"/>
          <w:szCs w:val="20"/>
        </w:rPr>
        <w:t xml:space="preserve">w wysokości 4% miesięcznego zryczałtowanego wynagrodzenia brutto określonego w </w:t>
      </w:r>
      <w:r w:rsidRPr="00D66C97">
        <w:rPr>
          <w:rFonts w:ascii="Arial" w:hAnsi="Arial" w:cs="Arial"/>
          <w:sz w:val="20"/>
          <w:szCs w:val="20"/>
          <w:u w:val="single" w:color="000000"/>
        </w:rPr>
        <w:t>§ 5 ust. 2</w:t>
      </w:r>
      <w:r w:rsidRPr="00D66C97">
        <w:rPr>
          <w:rFonts w:ascii="Arial" w:hAnsi="Arial" w:cs="Arial"/>
          <w:sz w:val="20"/>
          <w:szCs w:val="20"/>
        </w:rPr>
        <w:t xml:space="preserve"> Umowy za każdy rozpoczęty dzień pracy pracownika Zamawiającego z Błędami, wynikającymi z przeprowadzonych </w:t>
      </w:r>
      <w:proofErr w:type="spellStart"/>
      <w:r w:rsidRPr="00D66C97">
        <w:rPr>
          <w:rFonts w:ascii="Arial" w:hAnsi="Arial" w:cs="Arial"/>
          <w:sz w:val="20"/>
          <w:szCs w:val="20"/>
        </w:rPr>
        <w:t>Update</w:t>
      </w:r>
      <w:proofErr w:type="spellEnd"/>
      <w:r w:rsidRPr="00D66C97">
        <w:rPr>
          <w:rFonts w:ascii="Arial" w:hAnsi="Arial" w:cs="Arial"/>
          <w:sz w:val="20"/>
          <w:szCs w:val="20"/>
        </w:rPr>
        <w:t xml:space="preserve"> i </w:t>
      </w:r>
      <w:proofErr w:type="spellStart"/>
      <w:r w:rsidRPr="00D66C97">
        <w:rPr>
          <w:rFonts w:ascii="Arial" w:hAnsi="Arial" w:cs="Arial"/>
          <w:sz w:val="20"/>
          <w:szCs w:val="20"/>
        </w:rPr>
        <w:t>Upgrade</w:t>
      </w:r>
      <w:proofErr w:type="spellEnd"/>
      <w:r w:rsidRPr="00D66C97">
        <w:rPr>
          <w:rFonts w:ascii="Arial" w:hAnsi="Arial" w:cs="Arial"/>
          <w:sz w:val="20"/>
          <w:szCs w:val="20"/>
        </w:rPr>
        <w:t xml:space="preserve"> zdefiniowanych odpowiednio w § 2 </w:t>
      </w:r>
      <w:proofErr w:type="spellStart"/>
      <w:r w:rsidRPr="00D66C97">
        <w:rPr>
          <w:rFonts w:ascii="Arial" w:hAnsi="Arial" w:cs="Arial"/>
          <w:sz w:val="20"/>
          <w:szCs w:val="20"/>
        </w:rPr>
        <w:t>pkt</w:t>
      </w:r>
      <w:proofErr w:type="spellEnd"/>
      <w:r w:rsidRPr="00D66C97">
        <w:rPr>
          <w:rFonts w:ascii="Arial" w:hAnsi="Arial" w:cs="Arial"/>
          <w:sz w:val="20"/>
          <w:szCs w:val="20"/>
        </w:rPr>
        <w:t xml:space="preserve"> 25 i 26 Umowy. Naliczanie kar rozpoczyna się od dnia zgłoszenia Wykonawcy wystąpienia Błędu zgodnie z załącznikiem nr 2 do Umowy; </w:t>
      </w:r>
    </w:p>
    <w:p w:rsidR="00DF6739" w:rsidRPr="00D66C97" w:rsidRDefault="00DF6739" w:rsidP="00D66C97">
      <w:pPr>
        <w:pStyle w:val="Akapitzlist"/>
        <w:numPr>
          <w:ilvl w:val="0"/>
          <w:numId w:val="36"/>
        </w:numPr>
        <w:spacing w:after="0" w:line="240" w:lineRule="auto"/>
        <w:ind w:right="269"/>
        <w:rPr>
          <w:rFonts w:ascii="Arial" w:hAnsi="Arial" w:cs="Arial"/>
          <w:sz w:val="20"/>
          <w:szCs w:val="20"/>
        </w:rPr>
      </w:pPr>
      <w:r w:rsidRPr="00D66C97">
        <w:rPr>
          <w:rFonts w:ascii="Arial" w:hAnsi="Arial" w:cs="Arial"/>
          <w:sz w:val="20"/>
          <w:szCs w:val="20"/>
        </w:rPr>
        <w:t xml:space="preserve">w wysokości 4% miesięcznego zryczałtowanego wynagrodzenia brutto określonego w </w:t>
      </w:r>
      <w:r w:rsidRPr="00D66C97">
        <w:rPr>
          <w:rFonts w:ascii="Arial" w:hAnsi="Arial" w:cs="Arial"/>
          <w:sz w:val="20"/>
          <w:szCs w:val="20"/>
          <w:u w:val="single" w:color="000000"/>
        </w:rPr>
        <w:t>§ 5 ust. 2</w:t>
      </w:r>
      <w:r w:rsidRPr="00D66C97">
        <w:rPr>
          <w:rFonts w:ascii="Arial" w:hAnsi="Arial" w:cs="Arial"/>
          <w:sz w:val="20"/>
          <w:szCs w:val="20"/>
        </w:rPr>
        <w:t xml:space="preserve"> Umowy za każdy rozpoczęty dzień pracy pracownika Zamawiającego z Błędami powstałymi w wyniku czynności wykonywanych przez pracowników Serwisu bądź pracowników Zamawiającego w wyniku źle udzielonych instrukcji przez Wykonawcę. Naliczanie kar rozpoczyna się od dnia zgłoszenia Wykonawcy wystąpienia Błędu zgodnie z załącznikiem nr 2 do Umowy. </w:t>
      </w:r>
    </w:p>
    <w:p w:rsidR="00DF6739" w:rsidRPr="00D66C97" w:rsidRDefault="00DF6739" w:rsidP="00D66C97">
      <w:pPr>
        <w:numPr>
          <w:ilvl w:val="0"/>
          <w:numId w:val="12"/>
        </w:numPr>
        <w:spacing w:after="0" w:line="240" w:lineRule="auto"/>
        <w:ind w:right="269" w:hanging="283"/>
        <w:rPr>
          <w:rFonts w:ascii="Arial" w:hAnsi="Arial" w:cs="Arial"/>
          <w:sz w:val="20"/>
          <w:szCs w:val="20"/>
        </w:rPr>
      </w:pPr>
      <w:r w:rsidRPr="00D66C97">
        <w:rPr>
          <w:rFonts w:ascii="Arial" w:hAnsi="Arial" w:cs="Arial"/>
          <w:sz w:val="20"/>
          <w:szCs w:val="20"/>
        </w:rPr>
        <w:t xml:space="preserve">Zamawiający nie naliczy kar umownych, o których mowa w ust. 1, jeśli Wykonawca wykaże, że opóźnienie lub zdarzenie uzasadniające naliczenie kary wynika z przyczyn leżących po stronie Zamawiającego lub Siły Wyższej. </w:t>
      </w:r>
    </w:p>
    <w:p w:rsidR="00DF6739" w:rsidRPr="00D66C97" w:rsidRDefault="00DF6739" w:rsidP="00D66C97">
      <w:pPr>
        <w:numPr>
          <w:ilvl w:val="0"/>
          <w:numId w:val="12"/>
        </w:numPr>
        <w:spacing w:after="0" w:line="240" w:lineRule="auto"/>
        <w:ind w:right="269" w:hanging="283"/>
        <w:rPr>
          <w:rFonts w:ascii="Arial" w:hAnsi="Arial" w:cs="Arial"/>
          <w:sz w:val="20"/>
          <w:szCs w:val="20"/>
        </w:rPr>
      </w:pPr>
      <w:r w:rsidRPr="00D66C97">
        <w:rPr>
          <w:rFonts w:ascii="Arial" w:hAnsi="Arial" w:cs="Arial"/>
          <w:sz w:val="20"/>
          <w:szCs w:val="20"/>
        </w:rPr>
        <w:t xml:space="preserve">Zamawiający ma prawo potrącenia kar umownych przewidzianych w Umowie z wynagrodzenia Wykonawcy.  </w:t>
      </w:r>
    </w:p>
    <w:p w:rsidR="00DF6739" w:rsidRPr="00D66C97" w:rsidRDefault="00DF6739" w:rsidP="00D66C97">
      <w:pPr>
        <w:numPr>
          <w:ilvl w:val="0"/>
          <w:numId w:val="12"/>
        </w:numPr>
        <w:spacing w:after="0" w:line="240" w:lineRule="auto"/>
        <w:ind w:right="269" w:hanging="283"/>
        <w:rPr>
          <w:rFonts w:ascii="Arial" w:hAnsi="Arial" w:cs="Arial"/>
          <w:sz w:val="20"/>
          <w:szCs w:val="20"/>
        </w:rPr>
      </w:pPr>
      <w:r w:rsidRPr="00D66C97">
        <w:rPr>
          <w:rFonts w:ascii="Arial" w:hAnsi="Arial" w:cs="Arial"/>
          <w:sz w:val="20"/>
          <w:szCs w:val="20"/>
        </w:rPr>
        <w:t xml:space="preserve">W przypadku, gdy wysokość kary umownej nie pokryje wysokości szkody poniesionej przez Zamawiającego, Zamawiający może dochodzić odszkodowania uzupełniającego na zasadach ogólnych, z zastrzeżeniem, że wysokość tego odszkodowania nie będzie wyższa niż dwukrotność łączna wartość niniejszej umowy określona w § 5 ust. 3. </w:t>
      </w:r>
    </w:p>
    <w:p w:rsidR="00DF6739" w:rsidRPr="00D66C97" w:rsidRDefault="00DF6739" w:rsidP="00D66C97">
      <w:pPr>
        <w:spacing w:after="0" w:line="240" w:lineRule="auto"/>
        <w:ind w:left="0" w:right="157"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287"/>
        <w:rPr>
          <w:rFonts w:ascii="Arial" w:hAnsi="Arial" w:cs="Arial"/>
          <w:sz w:val="20"/>
          <w:szCs w:val="20"/>
        </w:rPr>
      </w:pPr>
      <w:r w:rsidRPr="00D66C97">
        <w:rPr>
          <w:rFonts w:ascii="Arial" w:hAnsi="Arial" w:cs="Arial"/>
          <w:sz w:val="20"/>
          <w:szCs w:val="20"/>
        </w:rPr>
        <w:t xml:space="preserve">§ 14 [WARUNKI ROZWIĄZANIA UMOWY]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t xml:space="preserve">Zamawiający może odstąpić od Umowy w następujących sytuacjach: </w:t>
      </w:r>
    </w:p>
    <w:p w:rsidR="00DF6739" w:rsidRPr="00D66C97" w:rsidRDefault="00DF6739" w:rsidP="00D66C97">
      <w:pPr>
        <w:numPr>
          <w:ilvl w:val="1"/>
          <w:numId w:val="13"/>
        </w:numPr>
        <w:spacing w:after="0" w:line="240" w:lineRule="auto"/>
        <w:ind w:left="994" w:right="269" w:hanging="360"/>
        <w:rPr>
          <w:rFonts w:ascii="Arial" w:hAnsi="Arial" w:cs="Arial"/>
          <w:sz w:val="20"/>
          <w:szCs w:val="20"/>
        </w:rPr>
      </w:pPr>
      <w:r w:rsidRPr="00D66C97">
        <w:rPr>
          <w:rFonts w:ascii="Arial" w:hAnsi="Arial" w:cs="Arial"/>
          <w:sz w:val="20"/>
          <w:szCs w:val="20"/>
        </w:rPr>
        <w:t xml:space="preserve">w przypadku określonym w </w:t>
      </w:r>
      <w:proofErr w:type="spellStart"/>
      <w:r w:rsidRPr="00D66C97">
        <w:rPr>
          <w:rFonts w:ascii="Arial" w:hAnsi="Arial" w:cs="Arial"/>
          <w:sz w:val="20"/>
          <w:szCs w:val="20"/>
        </w:rPr>
        <w:t>w</w:t>
      </w:r>
      <w:proofErr w:type="spellEnd"/>
      <w:r w:rsidRPr="00D66C97">
        <w:rPr>
          <w:rFonts w:ascii="Arial" w:hAnsi="Arial" w:cs="Arial"/>
          <w:sz w:val="20"/>
          <w:szCs w:val="20"/>
        </w:rPr>
        <w:t xml:space="preserve"> Art. 145 Ustawy; </w:t>
      </w:r>
    </w:p>
    <w:p w:rsidR="00DF6739" w:rsidRPr="00D66C97" w:rsidRDefault="00DF6739" w:rsidP="00D66C97">
      <w:pPr>
        <w:numPr>
          <w:ilvl w:val="1"/>
          <w:numId w:val="13"/>
        </w:numPr>
        <w:spacing w:after="0" w:line="240" w:lineRule="auto"/>
        <w:ind w:left="994" w:right="269" w:hanging="360"/>
        <w:rPr>
          <w:rFonts w:ascii="Arial" w:hAnsi="Arial" w:cs="Arial"/>
          <w:sz w:val="20"/>
          <w:szCs w:val="20"/>
        </w:rPr>
      </w:pPr>
      <w:r w:rsidRPr="00D66C97">
        <w:rPr>
          <w:rFonts w:ascii="Arial" w:hAnsi="Arial" w:cs="Arial"/>
          <w:sz w:val="20"/>
          <w:szCs w:val="20"/>
        </w:rPr>
        <w:t xml:space="preserve">w przypadku, w którym Wykonawca realizuje usługi objęte przedmiotem Umowy w sposób nienależyty lub w inny sposób naruszy jej postanowienia. W przypadku, o którym mowa w zdaniu poprzednim, Zamawiający wezwie Wykonawcę do zmiany sposobu wykonania Umowy i wyznaczy mu w tym celu odpowiedni termin. Po bezskutecznym upływie wyznaczonego terminu Zamawiający może w terminie 30 dni odstąpić od Umowy ze skutkiem natychmiastowym z konsekwencjami wymienionymi w § 13 ust. 1 </w:t>
      </w:r>
      <w:proofErr w:type="spellStart"/>
      <w:r w:rsidRPr="00D66C97">
        <w:rPr>
          <w:rFonts w:ascii="Arial" w:hAnsi="Arial" w:cs="Arial"/>
          <w:sz w:val="20"/>
          <w:szCs w:val="20"/>
        </w:rPr>
        <w:t>pkt</w:t>
      </w:r>
      <w:proofErr w:type="spellEnd"/>
      <w:r w:rsidRPr="00D66C97">
        <w:rPr>
          <w:rFonts w:ascii="Arial" w:hAnsi="Arial" w:cs="Arial"/>
          <w:sz w:val="20"/>
          <w:szCs w:val="20"/>
        </w:rPr>
        <w:t xml:space="preserve">  c) i § 13 ust. 3 Umowy. Strony uznają, że taka sytuacja ma miejsce w szczególności w momencie, gdy łączna wartość naliczonych kar umownych wskazanych w § 13 ust. 1 przekroczy 200% wartości miesięcznego zryczałtowanego wynagrodzenia brutto; </w:t>
      </w:r>
    </w:p>
    <w:p w:rsidR="00DF6739" w:rsidRPr="00D66C97" w:rsidRDefault="00DF6739" w:rsidP="00D66C97">
      <w:pPr>
        <w:numPr>
          <w:ilvl w:val="1"/>
          <w:numId w:val="13"/>
        </w:numPr>
        <w:spacing w:after="0" w:line="240" w:lineRule="auto"/>
        <w:ind w:left="994" w:right="269" w:hanging="360"/>
        <w:rPr>
          <w:rFonts w:ascii="Arial" w:hAnsi="Arial" w:cs="Arial"/>
          <w:sz w:val="20"/>
          <w:szCs w:val="20"/>
        </w:rPr>
      </w:pPr>
      <w:r w:rsidRPr="00D66C97">
        <w:rPr>
          <w:rFonts w:ascii="Arial" w:hAnsi="Arial" w:cs="Arial"/>
          <w:sz w:val="20"/>
          <w:szCs w:val="20"/>
        </w:rPr>
        <w:t xml:space="preserve">w przypadku uprawomocnienia się postanowienia o wszczęciu postępowania upadłościowego wobec Wykonawcy; </w:t>
      </w:r>
    </w:p>
    <w:p w:rsidR="00DF6739" w:rsidRPr="003546B2" w:rsidRDefault="00DF6739" w:rsidP="003546B2">
      <w:pPr>
        <w:numPr>
          <w:ilvl w:val="1"/>
          <w:numId w:val="13"/>
        </w:numPr>
        <w:spacing w:after="0" w:line="240" w:lineRule="auto"/>
        <w:ind w:left="974" w:right="269" w:hanging="407"/>
        <w:rPr>
          <w:rFonts w:ascii="Arial" w:hAnsi="Arial" w:cs="Arial"/>
          <w:sz w:val="20"/>
          <w:szCs w:val="20"/>
        </w:rPr>
      </w:pPr>
      <w:r w:rsidRPr="003546B2">
        <w:rPr>
          <w:rFonts w:ascii="Arial" w:hAnsi="Arial" w:cs="Arial"/>
          <w:sz w:val="20"/>
          <w:szCs w:val="20"/>
        </w:rPr>
        <w:t xml:space="preserve">w przypadku, gdy Zamawiający będzie zamierzał dokonać wymiany systemu informatycznego i Oprogramowanie nie będzie już wykorzystywane przez Zamawiającego w prowadzonej działalności leczniczej; w takim przypadku Zamawiający może odstąpić od umowy najwcześniej na 3 miesiące przed przewidywaną datą uruchomienia innego systemu informatycznego niż Oprogramowanie; </w:t>
      </w:r>
    </w:p>
    <w:p w:rsidR="00DF6739" w:rsidRPr="00D66C97" w:rsidRDefault="00DF6739" w:rsidP="00D66C97">
      <w:pPr>
        <w:numPr>
          <w:ilvl w:val="1"/>
          <w:numId w:val="13"/>
        </w:numPr>
        <w:spacing w:after="0" w:line="240" w:lineRule="auto"/>
        <w:ind w:left="994" w:right="269" w:hanging="360"/>
        <w:rPr>
          <w:rFonts w:ascii="Arial" w:hAnsi="Arial" w:cs="Arial"/>
          <w:sz w:val="20"/>
          <w:szCs w:val="20"/>
        </w:rPr>
      </w:pPr>
      <w:r w:rsidRPr="00D66C97">
        <w:rPr>
          <w:rFonts w:ascii="Arial" w:hAnsi="Arial" w:cs="Arial"/>
          <w:sz w:val="20"/>
          <w:szCs w:val="20"/>
        </w:rPr>
        <w:t xml:space="preserve">w innych przypadkach określonych w przepisach prawa.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t xml:space="preserve">Odstąpienie od Umowy z powodu okoliczności przewidzianych w ust. 1 powyżej musi zostać złożone w formie pisemnej, pod rygorem nieważności takiego oświadczenia i zawierać szczegółowe uzasadnienie.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lastRenderedPageBreak/>
        <w:t xml:space="preserve">Odstąpienie od Umowy przez Zamawiającego z powodu okoliczności przewidzianych w ust. 1 nastąpi ze skutkiem na przyszłość, w szczególności z zachowaniem prawa Zamawiającego do żądania zapłaty przez Wykonawcę zastrzeżonych w Umowie kar umownych oraz z zachowaniem postanowień Umowy dotyczących odpowiedzialności Wykonawcy za szkodę wyrządzoną Zamawiającemu.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t xml:space="preserve">W przypadku odstąpienia od Umowy przez Zamawiającego Wykonawca może żądać jedynie wynagrodzenia należnego mu z tytułu wykonania części przedmiotu Umowy i nie ma prawa żądać żadnych dalszych wynagrodzeń ani też wysuwać roszczeń odszkodowawczych wobec Zamawiającego.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t xml:space="preserve">W przypadku uzyskania przez Zamawiającego informacji o utracie lub ograniczeniu zdolności świadczenia przez Wykonawcę przedmiotu Umowy, a w szczególności o utracie lub ograniczeniu uprawnień, o których mowa w § 7  ust. 1 Umowy, Zamawiającemu przysługuje prawo rozwiązania umowy ze skutkiem natychmiastowym bez zachowania okresu wypowiedzenia. </w:t>
      </w:r>
    </w:p>
    <w:p w:rsidR="00DF6739" w:rsidRPr="00D66C97" w:rsidRDefault="00DF6739" w:rsidP="00D66C97">
      <w:pPr>
        <w:numPr>
          <w:ilvl w:val="0"/>
          <w:numId w:val="13"/>
        </w:numPr>
        <w:spacing w:after="0" w:line="240" w:lineRule="auto"/>
        <w:ind w:right="269" w:hanging="283"/>
        <w:rPr>
          <w:rFonts w:ascii="Arial" w:hAnsi="Arial" w:cs="Arial"/>
          <w:sz w:val="20"/>
          <w:szCs w:val="20"/>
        </w:rPr>
      </w:pPr>
      <w:r w:rsidRPr="00D66C97">
        <w:rPr>
          <w:rFonts w:ascii="Arial" w:hAnsi="Arial" w:cs="Arial"/>
          <w:sz w:val="20"/>
          <w:szCs w:val="20"/>
        </w:rPr>
        <w:t xml:space="preserve">Zamawiającemu przysługuje uprawnienie do rozwiązania Umowy z zachowaniem 30 dniowego okresu wypowiedzenia w przypadku pozytywnego rozstrzygnięcia dla Zamawiającego Regionalnego Programu Operacyjnego na lata 2014-2020 (WRPO 2014+) w ramach </w:t>
      </w:r>
      <w:proofErr w:type="spellStart"/>
      <w:r w:rsidRPr="00D66C97">
        <w:rPr>
          <w:rFonts w:ascii="Arial" w:hAnsi="Arial" w:cs="Arial"/>
          <w:sz w:val="20"/>
          <w:szCs w:val="20"/>
        </w:rPr>
        <w:t>Poddziałania</w:t>
      </w:r>
      <w:proofErr w:type="spellEnd"/>
      <w:r w:rsidRPr="00D66C97">
        <w:rPr>
          <w:rFonts w:ascii="Arial" w:hAnsi="Arial" w:cs="Arial"/>
          <w:sz w:val="20"/>
          <w:szCs w:val="20"/>
        </w:rPr>
        <w:t xml:space="preserve"> 2.1.1 "Rozwój elektronicznych usług publicznych" i pokrycia się choćby częściowo programu z zakresem będącym przedmiotem niniejszej umowy. W tym przypadku Wykonawca nie ma prawa żądać żadnych dalszych wynagrodzeń ani też wysuwać roszczeń odszkodowawczych wobec Zamawiającego.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15 [SIŁA WYŻSZA] </w:t>
      </w:r>
    </w:p>
    <w:p w:rsidR="00DF6739" w:rsidRPr="00D66C97" w:rsidRDefault="00DF6739" w:rsidP="00D66C97">
      <w:pPr>
        <w:numPr>
          <w:ilvl w:val="0"/>
          <w:numId w:val="14"/>
        </w:numPr>
        <w:spacing w:after="0" w:line="240" w:lineRule="auto"/>
        <w:ind w:right="269"/>
        <w:rPr>
          <w:rFonts w:ascii="Arial" w:hAnsi="Arial" w:cs="Arial"/>
          <w:sz w:val="20"/>
          <w:szCs w:val="20"/>
        </w:rPr>
      </w:pPr>
      <w:r w:rsidRPr="00D66C97">
        <w:rPr>
          <w:rFonts w:ascii="Arial" w:hAnsi="Arial" w:cs="Arial"/>
          <w:sz w:val="20"/>
          <w:szCs w:val="20"/>
        </w:rPr>
        <w:t xml:space="preserve">W przypadku, gdy Siła wyższa uniemożliwia wykonanie jakichkolwiek zobowiązań umownych którejkolwiek ze Stron Umowy, określony czas zobowiązań umownych będzie przedłużony o czas trwania Siły wyższej oraz odpowiednio o czas trwania jej skutków. </w:t>
      </w:r>
    </w:p>
    <w:p w:rsidR="00DF6739" w:rsidRPr="00D66C97" w:rsidRDefault="00DF6739" w:rsidP="00D66C97">
      <w:pPr>
        <w:numPr>
          <w:ilvl w:val="0"/>
          <w:numId w:val="14"/>
        </w:numPr>
        <w:spacing w:after="0" w:line="240" w:lineRule="auto"/>
        <w:ind w:right="269"/>
        <w:rPr>
          <w:rFonts w:ascii="Arial" w:hAnsi="Arial" w:cs="Arial"/>
          <w:sz w:val="20"/>
          <w:szCs w:val="20"/>
        </w:rPr>
      </w:pPr>
      <w:r w:rsidRPr="00D66C97">
        <w:rPr>
          <w:rFonts w:ascii="Arial" w:hAnsi="Arial" w:cs="Arial"/>
          <w:sz w:val="20"/>
          <w:szCs w:val="20"/>
        </w:rPr>
        <w:t xml:space="preserve">W przypadku, gdy którakolwiek ze Stron nie jest w stanie wywiązać się ze swych zobowiązań Umownych w związku z okolicznościami Siły wyższej, druga Strona musi być o tym poinformowana w formie pisemnej w terminie 3 dni od momentu zaistnienia ww. okoliczności. </w:t>
      </w:r>
    </w:p>
    <w:p w:rsidR="00DF6739" w:rsidRPr="00D66C97" w:rsidRDefault="00DF6739" w:rsidP="00D66C97">
      <w:pPr>
        <w:numPr>
          <w:ilvl w:val="0"/>
          <w:numId w:val="14"/>
        </w:numPr>
        <w:spacing w:after="0" w:line="240" w:lineRule="auto"/>
        <w:ind w:right="269"/>
        <w:rPr>
          <w:rFonts w:ascii="Arial" w:hAnsi="Arial" w:cs="Arial"/>
          <w:sz w:val="20"/>
          <w:szCs w:val="20"/>
        </w:rPr>
      </w:pPr>
      <w:r w:rsidRPr="00D66C97">
        <w:rPr>
          <w:rFonts w:ascii="Arial" w:hAnsi="Arial" w:cs="Arial"/>
          <w:sz w:val="20"/>
          <w:szCs w:val="20"/>
        </w:rPr>
        <w:t xml:space="preserve">Gdy okoliczności Siły wyższej uniemożliwiają jednej ze Stron Umowy wywiązanie się ze swych zobowiązań umownych przez okres dłuższy niż 14 dni, Strony Umowy mogą rozwiązać Umowę w całości lub w części. W przypadku rozwiązania Umowy w taki sposób, jej wykonanie i końcowe rozliczenie musi być uzgodnione na piśmie przez obie Strony Umowy.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16 [ZMIANY UMOWY]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Wszelkie zmiany Umowy wymagają zachowania formy pisemnej w postaci kolejno numerowanych aneksów, pod rygorem nieważności.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Zakazuje się istotnych zmian postanowień niniejszej umowy w stosunku do treści oferty, na podstawie której dokonano wyboru Wykonawcy, za wyjątkiem zmian, o których mowa w ust. 3 poniżej.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Zmiany umowy mogą dotyczyć: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zmiany przywołanych w Umowie ustaw oraz rozporządzeń, w przypadku uchwalenia nowych ustaw lub rozporządzeń mających odpowiednie zastosowanie (zmiany przepisów prawa bądź wymogów szczególnych dotyczących przedmiotu Umowy),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zmiany wynikające z aktualizacji rozwiązań z uwagi na postęp technologiczny,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w przypadku zmiany stawki VAT wynikającej ze zmiany właściwych przepisów - w takim przypadku wartość miesięcznego zryczałtowanego wynagrodzenia netto zostanie powiększona o podatek VAT naliczony wg stawki obowiązującej w chwili powstania obowiązku podatkowego;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zawieszenia realizacji umowy lub rozwiązania umowy - w związku z wystąpieniem okoliczności niezależnych od Stron umowy, np. wystąpienia siły wyższej, ogłoszenia upadłości Wykonawcy, utraty przez Wykonawcę autoryzacji producentów uprawniających do świadczenia usług stanowiących przedmiot umowy, sytuacji określonej w § 14 ust. 6 Umowy;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zmiana po którejkolwiek ze stron osób odpowiedzialnych za realizację umowy lub osób uprawnionych do wprowadzania Zgłoszeń Serwisowych; </w:t>
      </w:r>
    </w:p>
    <w:p w:rsidR="00DF6739" w:rsidRPr="00D66C97" w:rsidRDefault="00DF6739" w:rsidP="00D66C97">
      <w:pPr>
        <w:numPr>
          <w:ilvl w:val="2"/>
          <w:numId w:val="16"/>
        </w:numPr>
        <w:spacing w:after="0" w:line="240" w:lineRule="auto"/>
        <w:ind w:right="269" w:hanging="360"/>
        <w:rPr>
          <w:rFonts w:ascii="Arial" w:hAnsi="Arial" w:cs="Arial"/>
          <w:sz w:val="20"/>
          <w:szCs w:val="20"/>
        </w:rPr>
      </w:pPr>
      <w:r w:rsidRPr="00D66C97">
        <w:rPr>
          <w:rFonts w:ascii="Arial" w:hAnsi="Arial" w:cs="Arial"/>
          <w:sz w:val="20"/>
          <w:szCs w:val="20"/>
        </w:rPr>
        <w:t xml:space="preserve">zmianę terminu obowiązywania umowy, w szczególności o czas niezbędny na przeprowadzenie postępowania przetargowego na analogiczny przedmiot zamówienia, jednak nie dłuższy niż 6 miesięcy.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Zamawiający przewiduje również możliwość dokonania ewentualnych zmian umowy, w przypadku: </w:t>
      </w:r>
    </w:p>
    <w:p w:rsidR="00DF6739" w:rsidRPr="00D66C97" w:rsidRDefault="00DF6739" w:rsidP="00C03DF6">
      <w:pPr>
        <w:numPr>
          <w:ilvl w:val="1"/>
          <w:numId w:val="15"/>
        </w:numPr>
        <w:spacing w:after="0" w:line="240" w:lineRule="auto"/>
        <w:ind w:left="1134" w:right="269" w:hanging="283"/>
        <w:rPr>
          <w:rFonts w:ascii="Arial" w:hAnsi="Arial" w:cs="Arial"/>
          <w:sz w:val="20"/>
          <w:szCs w:val="20"/>
        </w:rPr>
      </w:pPr>
      <w:r w:rsidRPr="00D66C97">
        <w:rPr>
          <w:rFonts w:ascii="Arial" w:hAnsi="Arial" w:cs="Arial"/>
          <w:sz w:val="20"/>
          <w:szCs w:val="20"/>
        </w:rPr>
        <w:t xml:space="preserve">zmian wysokości minimalnego wynagrodzenia za pracę albo wysokości minimalnej stawki godzinowej, ustalonych na podstawie przepisów ustawy z dnia 10.10.2002r. o minimalnym wynagrodzeniu za pracę, </w:t>
      </w:r>
    </w:p>
    <w:p w:rsidR="00DF6739" w:rsidRPr="00D66C97" w:rsidRDefault="00DF6739" w:rsidP="00C03DF6">
      <w:pPr>
        <w:numPr>
          <w:ilvl w:val="1"/>
          <w:numId w:val="15"/>
        </w:numPr>
        <w:spacing w:after="0" w:line="240" w:lineRule="auto"/>
        <w:ind w:left="1134" w:right="269" w:hanging="283"/>
        <w:rPr>
          <w:rFonts w:ascii="Arial" w:hAnsi="Arial" w:cs="Arial"/>
          <w:sz w:val="20"/>
          <w:szCs w:val="20"/>
        </w:rPr>
      </w:pPr>
      <w:r w:rsidRPr="00D66C97">
        <w:rPr>
          <w:rFonts w:ascii="Arial" w:hAnsi="Arial" w:cs="Arial"/>
          <w:sz w:val="20"/>
          <w:szCs w:val="20"/>
        </w:rPr>
        <w:t xml:space="preserve">zmiany zasad podlegania ubezpieczeniom społecznym lub ubezpieczeniu zdrowotnemu lub wysokości stawki składki na ubezpieczenia społeczne lub zdrowotne, </w:t>
      </w:r>
    </w:p>
    <w:p w:rsidR="00DF6739" w:rsidRPr="00D66C97" w:rsidRDefault="00DF6739" w:rsidP="00D66C97">
      <w:pPr>
        <w:spacing w:after="0" w:line="240" w:lineRule="auto"/>
        <w:ind w:left="427" w:right="269" w:firstLine="0"/>
        <w:rPr>
          <w:rFonts w:ascii="Arial" w:hAnsi="Arial" w:cs="Arial"/>
          <w:sz w:val="20"/>
          <w:szCs w:val="20"/>
        </w:rPr>
      </w:pPr>
      <w:r w:rsidRPr="00D66C97">
        <w:rPr>
          <w:rFonts w:ascii="Arial" w:hAnsi="Arial" w:cs="Arial"/>
          <w:sz w:val="20"/>
          <w:szCs w:val="20"/>
        </w:rPr>
        <w:t xml:space="preserve">- jeżeli zmiany te będą miały wpływ na koszty wykonania zamówienia przez Wykonawcę,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lastRenderedPageBreak/>
        <w:t xml:space="preserve">W przypadku wystąpienia okoliczności o których mowa w ust. 4 w celu dokonania zmian zapisów umowy wnioskowanych przez Stronę, zobowiązana jest ona pisemnie wystąpić z propozycją zmiany wraz z uzasadnieniem.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Wniosek o zmianę powinien być złożony z co najmniej dwutygodniowym wyprzedzeniem licząc od proponowanego terminu wprowadzenia zmian. Winien zawierać w szczególności proponowaną nową wysokość cen i wycenę zawierającą wyliczenia w niezbędnym zakresie oraz  podstawę prawną.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Zamawiający dokona weryfikacji, zbada prawidłowość dokonanej kalkulacji i ma możliwość wystosowania zastrzeżeń do przedłożonych dokumentów.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Zmiany cen wymagają sporządzenia aneksu do umowy za wyjątkiem zmian wynikających z ustawowych zmian stawek podatku od towarów i usług, które podlegają automatycznej waloryzacji odpowiednio o kwotę podatku VAT wynikającą ze stawki tego podatku obowiązującą w chwili powstawania obowiązku podatkowego, bez konieczności sporządzania aneksu do umowy. </w:t>
      </w:r>
    </w:p>
    <w:p w:rsidR="00DF6739" w:rsidRPr="00D66C97" w:rsidRDefault="00DF6739" w:rsidP="00D66C97">
      <w:pPr>
        <w:numPr>
          <w:ilvl w:val="0"/>
          <w:numId w:val="15"/>
        </w:numPr>
        <w:spacing w:after="0" w:line="240" w:lineRule="auto"/>
        <w:ind w:right="269" w:hanging="415"/>
        <w:rPr>
          <w:rFonts w:ascii="Arial" w:hAnsi="Arial" w:cs="Arial"/>
          <w:sz w:val="20"/>
          <w:szCs w:val="20"/>
        </w:rPr>
      </w:pPr>
      <w:r w:rsidRPr="00D66C97">
        <w:rPr>
          <w:rFonts w:ascii="Arial" w:hAnsi="Arial" w:cs="Arial"/>
          <w:sz w:val="20"/>
          <w:szCs w:val="20"/>
        </w:rPr>
        <w:t xml:space="preserve">Zamawiający dopuszcza możliwość zmian umowy określonych w art. 144 ustawy </w:t>
      </w:r>
      <w:proofErr w:type="spellStart"/>
      <w:r w:rsidRPr="00D66C97">
        <w:rPr>
          <w:rFonts w:ascii="Arial" w:hAnsi="Arial" w:cs="Arial"/>
          <w:sz w:val="20"/>
          <w:szCs w:val="20"/>
        </w:rPr>
        <w:t>Pzp</w:t>
      </w:r>
      <w:proofErr w:type="spellEnd"/>
      <w:r w:rsidRPr="00D66C97">
        <w:rPr>
          <w:rFonts w:ascii="Arial" w:hAnsi="Arial" w:cs="Arial"/>
          <w:sz w:val="20"/>
          <w:szCs w:val="20"/>
        </w:rPr>
        <w:t xml:space="preserve">. </w:t>
      </w:r>
    </w:p>
    <w:p w:rsidR="00DF6739" w:rsidRPr="00D66C97" w:rsidRDefault="00DF6739" w:rsidP="00D66C97">
      <w:pPr>
        <w:spacing w:after="0" w:line="240" w:lineRule="auto"/>
        <w:ind w:left="12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1"/>
        <w:spacing w:after="0" w:line="240" w:lineRule="auto"/>
        <w:ind w:left="80" w:right="4"/>
        <w:rPr>
          <w:rFonts w:ascii="Arial" w:hAnsi="Arial" w:cs="Arial"/>
          <w:sz w:val="20"/>
          <w:szCs w:val="20"/>
        </w:rPr>
      </w:pPr>
      <w:r w:rsidRPr="00D66C97">
        <w:rPr>
          <w:rFonts w:ascii="Arial" w:hAnsi="Arial" w:cs="Arial"/>
          <w:sz w:val="20"/>
          <w:szCs w:val="20"/>
        </w:rPr>
        <w:t xml:space="preserve">§ 16 [POSTANOWIENIA KOŃCOWE] </w:t>
      </w:r>
    </w:p>
    <w:p w:rsidR="00DF6739" w:rsidRPr="00D66C97"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W sprawach nieuregulowanych  Umową  stosuje się przepisy polskiego prawa, w tym w szczególności Ustawy, Kodeksu cywilnego, ustawy o ochronie danych osobowych oraz ustawy o prawie autorskim i prawach pokrewnych. </w:t>
      </w:r>
    </w:p>
    <w:p w:rsidR="00DF6739" w:rsidRPr="00D66C97"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Wszelkie spory powstałe w związku z zawarciem i realizacją Umowy Strony będą się starały rozwiązywać polubownie, a dopiero w sytuacji braku możliwości dojścia do polubownego porozumienia, spory zostaną poddane pod rozstrzygnięcie sądu powszechnego, właściwego ze względu na siedzibę Zamawiającego. </w:t>
      </w:r>
    </w:p>
    <w:p w:rsidR="00DF6739"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Za wyjątkiem oświadczeń, dla których strony przewidziały w Umowie inną formę, wszelkie pozostałe oświadczenia Stron Umowy będą składane na piśmie pod rygorem nieważności listem poleconym lub za potwierdzeniem ich złożenia, na następujące adresy: </w:t>
      </w:r>
    </w:p>
    <w:p w:rsidR="00C03DF6" w:rsidRPr="00D66C97" w:rsidRDefault="00C03DF6" w:rsidP="00C03DF6">
      <w:pPr>
        <w:spacing w:after="0" w:line="240" w:lineRule="auto"/>
        <w:ind w:left="412" w:right="269" w:firstLine="0"/>
        <w:rPr>
          <w:rFonts w:ascii="Arial" w:hAnsi="Arial" w:cs="Arial"/>
          <w:sz w:val="20"/>
          <w:szCs w:val="20"/>
        </w:rPr>
      </w:pPr>
    </w:p>
    <w:p w:rsidR="00C03DF6" w:rsidRDefault="00DF6739" w:rsidP="00D66C97">
      <w:pPr>
        <w:numPr>
          <w:ilvl w:val="1"/>
          <w:numId w:val="17"/>
        </w:numPr>
        <w:spacing w:after="0" w:line="240" w:lineRule="auto"/>
        <w:ind w:right="269" w:hanging="415"/>
        <w:rPr>
          <w:rFonts w:ascii="Arial" w:hAnsi="Arial" w:cs="Arial"/>
          <w:sz w:val="20"/>
          <w:szCs w:val="20"/>
        </w:rPr>
      </w:pPr>
      <w:r w:rsidRPr="00C03DF6">
        <w:rPr>
          <w:rFonts w:ascii="Arial" w:hAnsi="Arial" w:cs="Arial"/>
          <w:sz w:val="20"/>
          <w:szCs w:val="20"/>
        </w:rPr>
        <w:t>Zamawiający</w:t>
      </w:r>
      <w:r w:rsidR="00C03DF6" w:rsidRPr="00C03DF6">
        <w:rPr>
          <w:rFonts w:ascii="Arial" w:hAnsi="Arial" w:cs="Arial"/>
          <w:sz w:val="20"/>
          <w:szCs w:val="20"/>
        </w:rPr>
        <w:t>: Pałuckie Centrum Zdrowia Sp. z o. o. – ul. Szpitalna 30, 88-400 Żnin</w:t>
      </w:r>
    </w:p>
    <w:p w:rsidR="00DF6739" w:rsidRDefault="00DF6739" w:rsidP="00D66C97">
      <w:pPr>
        <w:numPr>
          <w:ilvl w:val="1"/>
          <w:numId w:val="17"/>
        </w:numPr>
        <w:spacing w:after="0" w:line="240" w:lineRule="auto"/>
        <w:ind w:right="269" w:hanging="415"/>
        <w:rPr>
          <w:rFonts w:ascii="Arial" w:hAnsi="Arial" w:cs="Arial"/>
          <w:sz w:val="20"/>
          <w:szCs w:val="20"/>
        </w:rPr>
      </w:pPr>
      <w:r w:rsidRPr="00C03DF6">
        <w:rPr>
          <w:rFonts w:ascii="Arial" w:hAnsi="Arial" w:cs="Arial"/>
          <w:sz w:val="20"/>
          <w:szCs w:val="20"/>
        </w:rPr>
        <w:t>Wykonawca: .............................</w:t>
      </w:r>
      <w:r w:rsidR="00C03DF6">
        <w:rPr>
          <w:rFonts w:ascii="Arial" w:hAnsi="Arial" w:cs="Arial"/>
          <w:sz w:val="20"/>
          <w:szCs w:val="20"/>
        </w:rPr>
        <w:t>...............................................................</w:t>
      </w:r>
      <w:r w:rsidRPr="00C03DF6">
        <w:rPr>
          <w:rFonts w:ascii="Arial" w:hAnsi="Arial" w:cs="Arial"/>
          <w:sz w:val="20"/>
          <w:szCs w:val="20"/>
        </w:rPr>
        <w:t xml:space="preserve">....... </w:t>
      </w:r>
      <w:r w:rsidR="00C03DF6">
        <w:rPr>
          <w:rFonts w:ascii="Arial" w:hAnsi="Arial" w:cs="Arial"/>
          <w:sz w:val="20"/>
          <w:szCs w:val="20"/>
        </w:rPr>
        <w:t>.</w:t>
      </w:r>
    </w:p>
    <w:p w:rsidR="00C03DF6" w:rsidRPr="00C03DF6" w:rsidRDefault="00C03DF6" w:rsidP="00C03DF6">
      <w:pPr>
        <w:spacing w:after="0" w:line="240" w:lineRule="auto"/>
        <w:ind w:left="1202" w:right="269" w:firstLine="0"/>
        <w:rPr>
          <w:rFonts w:ascii="Arial" w:hAnsi="Arial" w:cs="Arial"/>
          <w:sz w:val="20"/>
          <w:szCs w:val="20"/>
        </w:rPr>
      </w:pPr>
    </w:p>
    <w:p w:rsidR="00DF6739" w:rsidRPr="00D66C97"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W przypadku zmiany adresu wskazanego w ust. 3 Strona, której zmiana dotyczy jest zobowiązana do niezwłocznego poinformowania o tym fakcie drugiej strony w formie pisemnej, pod rygorem uznania skuteczności doręczenia na ostatni adres wskazany przez Stronę. </w:t>
      </w:r>
    </w:p>
    <w:p w:rsidR="00DF6739" w:rsidRPr="00D66C97"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Umowa została sporządzona w trzech jednobrzmiących egzemplarzach, dwa dla Zamawiającego i jeden dla Wykonawcy. </w:t>
      </w:r>
    </w:p>
    <w:p w:rsidR="00DF6739" w:rsidRPr="00D66C97" w:rsidRDefault="00DF6739" w:rsidP="00D66C97">
      <w:pPr>
        <w:numPr>
          <w:ilvl w:val="0"/>
          <w:numId w:val="17"/>
        </w:numPr>
        <w:spacing w:after="0" w:line="240" w:lineRule="auto"/>
        <w:ind w:right="269" w:hanging="360"/>
        <w:rPr>
          <w:rFonts w:ascii="Arial" w:hAnsi="Arial" w:cs="Arial"/>
          <w:sz w:val="20"/>
          <w:szCs w:val="20"/>
        </w:rPr>
      </w:pPr>
      <w:r w:rsidRPr="00D66C97">
        <w:rPr>
          <w:rFonts w:ascii="Arial" w:hAnsi="Arial" w:cs="Arial"/>
          <w:sz w:val="20"/>
          <w:szCs w:val="20"/>
        </w:rPr>
        <w:t xml:space="preserve">Załącznikami, stanowiącymi integralną część niniejszej Umowy, są: </w:t>
      </w:r>
    </w:p>
    <w:p w:rsidR="00DF6739" w:rsidRPr="00D66C97" w:rsidRDefault="00DF6739" w:rsidP="004F3001">
      <w:pPr>
        <w:tabs>
          <w:tab w:val="left" w:pos="9498"/>
        </w:tabs>
        <w:spacing w:after="0" w:line="240" w:lineRule="auto"/>
        <w:ind w:left="709" w:right="269" w:hanging="283"/>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004F3001">
        <w:rPr>
          <w:rFonts w:ascii="Arial" w:eastAsia="Arial" w:hAnsi="Arial" w:cs="Arial"/>
          <w:sz w:val="20"/>
          <w:szCs w:val="20"/>
        </w:rPr>
        <w:t xml:space="preserve"> </w:t>
      </w:r>
      <w:r w:rsidRPr="00D66C97">
        <w:rPr>
          <w:rFonts w:ascii="Arial" w:hAnsi="Arial" w:cs="Arial"/>
          <w:sz w:val="20"/>
          <w:szCs w:val="20"/>
        </w:rPr>
        <w:t xml:space="preserve">Załącznik Nr 1 do umowy - Wykaz Aplikacji objętych usługami serwisowymi;  </w:t>
      </w:r>
    </w:p>
    <w:p w:rsidR="004F3001" w:rsidRDefault="00DF6739" w:rsidP="004F3001">
      <w:pPr>
        <w:tabs>
          <w:tab w:val="left" w:pos="9498"/>
        </w:tabs>
        <w:spacing w:after="0" w:line="240" w:lineRule="auto"/>
        <w:ind w:left="709" w:right="269" w:hanging="283"/>
        <w:rPr>
          <w:rFonts w:ascii="Arial" w:hAnsi="Arial" w:cs="Arial"/>
          <w:sz w:val="20"/>
          <w:szCs w:val="20"/>
        </w:rPr>
      </w:pPr>
      <w:r w:rsidRPr="00D66C97">
        <w:rPr>
          <w:rFonts w:ascii="Arial" w:eastAsia="Segoe UI Symbol" w:hAnsi="Arial" w:cs="Arial"/>
          <w:sz w:val="20"/>
          <w:szCs w:val="20"/>
        </w:rPr>
        <w:t>−</w:t>
      </w:r>
      <w:r w:rsidR="004F3001">
        <w:rPr>
          <w:rFonts w:ascii="Arial" w:eastAsia="Arial" w:hAnsi="Arial" w:cs="Arial"/>
          <w:sz w:val="20"/>
          <w:szCs w:val="20"/>
        </w:rPr>
        <w:t xml:space="preserve"> </w:t>
      </w:r>
      <w:r w:rsidRPr="00D66C97">
        <w:rPr>
          <w:rFonts w:ascii="Arial" w:hAnsi="Arial" w:cs="Arial"/>
          <w:sz w:val="20"/>
          <w:szCs w:val="20"/>
        </w:rPr>
        <w:t xml:space="preserve">Załącznik Nr 2 do umowy - Specyfikacja usług serwisowych i usług nadzoru autorskiego oraz szczegółowe zasady ich realizacji; </w:t>
      </w:r>
    </w:p>
    <w:p w:rsidR="00DF6739" w:rsidRPr="00D66C97" w:rsidRDefault="00DF6739" w:rsidP="004F3001">
      <w:pPr>
        <w:tabs>
          <w:tab w:val="left" w:pos="9498"/>
        </w:tabs>
        <w:spacing w:after="0" w:line="240" w:lineRule="auto"/>
        <w:ind w:left="709" w:right="269" w:hanging="283"/>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00EB079F">
        <w:rPr>
          <w:rFonts w:ascii="Arial" w:hAnsi="Arial" w:cs="Arial"/>
          <w:sz w:val="20"/>
          <w:szCs w:val="20"/>
        </w:rPr>
        <w:t>Załącznik Nr 3</w:t>
      </w:r>
      <w:r w:rsidRPr="00D66C97">
        <w:rPr>
          <w:rFonts w:ascii="Arial" w:hAnsi="Arial" w:cs="Arial"/>
          <w:sz w:val="20"/>
          <w:szCs w:val="20"/>
        </w:rPr>
        <w:t xml:space="preserve"> do umowy – </w:t>
      </w:r>
      <w:r w:rsidR="004F3001">
        <w:rPr>
          <w:rFonts w:ascii="Arial" w:hAnsi="Arial" w:cs="Arial"/>
          <w:sz w:val="20"/>
          <w:szCs w:val="20"/>
        </w:rPr>
        <w:t>U</w:t>
      </w:r>
      <w:r w:rsidRPr="00D66C97">
        <w:rPr>
          <w:rFonts w:ascii="Arial" w:hAnsi="Arial" w:cs="Arial"/>
          <w:sz w:val="20"/>
          <w:szCs w:val="20"/>
        </w:rPr>
        <w:t>mowa powierzenia</w:t>
      </w:r>
      <w:r w:rsidR="004F3001">
        <w:rPr>
          <w:rFonts w:ascii="Arial" w:hAnsi="Arial" w:cs="Arial"/>
          <w:sz w:val="20"/>
          <w:szCs w:val="20"/>
        </w:rPr>
        <w:t xml:space="preserve"> przetwarzania danych osobowych.</w:t>
      </w:r>
      <w:r w:rsidRPr="00D66C97">
        <w:rPr>
          <w:rFonts w:ascii="Arial" w:hAnsi="Arial" w:cs="Arial"/>
          <w:sz w:val="20"/>
          <w:szCs w:val="20"/>
        </w:rPr>
        <w:t xml:space="preserve">  </w:t>
      </w:r>
    </w:p>
    <w:p w:rsidR="00DF6739" w:rsidRPr="00D66C97"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EB079F">
      <w:pPr>
        <w:spacing w:after="0" w:line="240" w:lineRule="auto"/>
        <w:ind w:left="185" w:hanging="10"/>
        <w:jc w:val="center"/>
        <w:rPr>
          <w:rFonts w:ascii="Arial" w:hAnsi="Arial" w:cs="Arial"/>
          <w:b/>
          <w:sz w:val="20"/>
          <w:szCs w:val="20"/>
        </w:rPr>
      </w:pPr>
      <w:r w:rsidRPr="00D66C97">
        <w:rPr>
          <w:rFonts w:ascii="Arial" w:hAnsi="Arial" w:cs="Arial"/>
          <w:b/>
          <w:sz w:val="20"/>
          <w:szCs w:val="20"/>
        </w:rPr>
        <w:t>WYKONAWCA                                                                                ZAMAWIAJĄCY</w:t>
      </w:r>
    </w:p>
    <w:p w:rsidR="00DF6739" w:rsidRPr="00D66C97" w:rsidRDefault="00DF6739" w:rsidP="00D66C97">
      <w:pPr>
        <w:spacing w:after="0" w:line="240" w:lineRule="auto"/>
        <w:ind w:left="0" w:firstLine="0"/>
        <w:jc w:val="left"/>
        <w:rPr>
          <w:rFonts w:ascii="Arial" w:hAnsi="Arial" w:cs="Arial"/>
          <w:b/>
          <w:sz w:val="20"/>
          <w:szCs w:val="20"/>
        </w:rPr>
      </w:pPr>
      <w:r w:rsidRPr="00D66C97">
        <w:rPr>
          <w:rFonts w:ascii="Arial" w:hAnsi="Arial" w:cs="Arial"/>
          <w:b/>
          <w:sz w:val="20"/>
          <w:szCs w:val="20"/>
        </w:rPr>
        <w:br w:type="page"/>
      </w:r>
    </w:p>
    <w:p w:rsidR="00DF6739" w:rsidRPr="00EB079F" w:rsidRDefault="00DF6739" w:rsidP="00D66C97">
      <w:pPr>
        <w:spacing w:after="0" w:line="240" w:lineRule="auto"/>
        <w:ind w:left="185" w:hanging="10"/>
        <w:jc w:val="right"/>
        <w:rPr>
          <w:rFonts w:ascii="Arial" w:hAnsi="Arial" w:cs="Arial"/>
          <w:b/>
          <w:sz w:val="20"/>
          <w:szCs w:val="20"/>
          <w:u w:val="single"/>
        </w:rPr>
      </w:pPr>
      <w:r w:rsidRPr="00EB079F">
        <w:rPr>
          <w:rFonts w:ascii="Arial" w:hAnsi="Arial" w:cs="Arial"/>
          <w:b/>
          <w:sz w:val="20"/>
          <w:szCs w:val="20"/>
          <w:u w:val="single"/>
          <w:shd w:val="clear" w:color="auto" w:fill="FFFF00"/>
        </w:rPr>
        <w:lastRenderedPageBreak/>
        <w:t>Załącznik Nr 1 do umowy</w:t>
      </w:r>
      <w:r w:rsidRPr="00EB079F">
        <w:rPr>
          <w:rFonts w:ascii="Arial" w:hAnsi="Arial" w:cs="Arial"/>
          <w:b/>
          <w:sz w:val="20"/>
          <w:szCs w:val="20"/>
          <w:u w:val="single"/>
        </w:rPr>
        <w:t xml:space="preserve">  </w:t>
      </w:r>
    </w:p>
    <w:p w:rsidR="00DF6739" w:rsidRPr="00D66C97" w:rsidRDefault="00DF6739" w:rsidP="00D66C97">
      <w:pPr>
        <w:pStyle w:val="Nagwek1"/>
        <w:spacing w:after="0" w:line="240" w:lineRule="auto"/>
        <w:ind w:left="0" w:right="215" w:firstLine="0"/>
        <w:rPr>
          <w:rFonts w:ascii="Arial" w:hAnsi="Arial" w:cs="Arial"/>
          <w:sz w:val="20"/>
          <w:szCs w:val="20"/>
        </w:rPr>
      </w:pPr>
    </w:p>
    <w:p w:rsidR="00DF6739" w:rsidRPr="00D66C97" w:rsidRDefault="00DF6739" w:rsidP="00D66C97">
      <w:pPr>
        <w:pStyle w:val="Nagwek1"/>
        <w:spacing w:after="0" w:line="240" w:lineRule="auto"/>
        <w:ind w:left="0" w:right="215" w:firstLine="0"/>
        <w:rPr>
          <w:rFonts w:ascii="Arial" w:hAnsi="Arial" w:cs="Arial"/>
          <w:sz w:val="20"/>
          <w:szCs w:val="20"/>
        </w:rPr>
      </w:pPr>
      <w:r w:rsidRPr="00D66C97">
        <w:rPr>
          <w:rFonts w:ascii="Arial" w:hAnsi="Arial" w:cs="Arial"/>
          <w:sz w:val="20"/>
          <w:szCs w:val="20"/>
        </w:rPr>
        <w:t>Wykaz Aplikacji objętych usługami serwisowymi</w:t>
      </w:r>
      <w:r w:rsidRPr="00D66C97">
        <w:rPr>
          <w:rFonts w:ascii="Arial" w:hAnsi="Arial" w:cs="Arial"/>
          <w:b w:val="0"/>
          <w:sz w:val="20"/>
          <w:szCs w:val="20"/>
        </w:rPr>
        <w:t xml:space="preserve">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numPr>
          <w:ilvl w:val="0"/>
          <w:numId w:val="18"/>
        </w:numPr>
        <w:spacing w:after="0" w:line="240" w:lineRule="auto"/>
        <w:ind w:left="407" w:right="269" w:hanging="206"/>
        <w:rPr>
          <w:rFonts w:ascii="Arial" w:hAnsi="Arial" w:cs="Arial"/>
          <w:sz w:val="20"/>
          <w:szCs w:val="20"/>
        </w:rPr>
      </w:pPr>
      <w:r w:rsidRPr="00D66C97">
        <w:rPr>
          <w:rFonts w:ascii="Arial" w:hAnsi="Arial" w:cs="Arial"/>
          <w:sz w:val="20"/>
          <w:szCs w:val="20"/>
        </w:rPr>
        <w:t xml:space="preserve">Producentem oprogramowania jest: </w:t>
      </w:r>
      <w:proofErr w:type="spellStart"/>
      <w:r w:rsidRPr="00D66C97">
        <w:rPr>
          <w:rFonts w:ascii="Arial" w:hAnsi="Arial" w:cs="Arial"/>
          <w:sz w:val="20"/>
          <w:szCs w:val="20"/>
        </w:rPr>
        <w:t>Nexus</w:t>
      </w:r>
      <w:proofErr w:type="spellEnd"/>
      <w:r w:rsidRPr="00D66C97">
        <w:rPr>
          <w:rFonts w:ascii="Arial" w:hAnsi="Arial" w:cs="Arial"/>
          <w:sz w:val="20"/>
          <w:szCs w:val="20"/>
        </w:rPr>
        <w:t xml:space="preserve"> Polska Sp. z o.o. z siedzibą Poznaniu, ul. Szyperska 14, 61-754 Poznań, zwana dalej </w:t>
      </w:r>
      <w:proofErr w:type="spellStart"/>
      <w:r w:rsidRPr="00D66C97">
        <w:rPr>
          <w:rFonts w:ascii="Arial" w:hAnsi="Arial" w:cs="Arial"/>
          <w:sz w:val="20"/>
          <w:szCs w:val="20"/>
        </w:rPr>
        <w:t>Nexus</w:t>
      </w:r>
      <w:proofErr w:type="spellEnd"/>
      <w:r w:rsidRPr="00D66C97">
        <w:rPr>
          <w:rFonts w:ascii="Arial" w:hAnsi="Arial" w:cs="Arial"/>
          <w:sz w:val="20"/>
          <w:szCs w:val="20"/>
        </w:rPr>
        <w:t xml:space="preserve">  </w:t>
      </w:r>
    </w:p>
    <w:p w:rsidR="00DF6739" w:rsidRPr="00D66C97" w:rsidRDefault="00DF6739" w:rsidP="00D66C97">
      <w:pPr>
        <w:spacing w:after="0" w:line="240" w:lineRule="auto"/>
        <w:ind w:left="67" w:firstLine="0"/>
        <w:jc w:val="left"/>
        <w:rPr>
          <w:rFonts w:ascii="Arial" w:hAnsi="Arial" w:cs="Arial"/>
          <w:sz w:val="20"/>
          <w:szCs w:val="20"/>
        </w:rPr>
      </w:pPr>
    </w:p>
    <w:p w:rsidR="00DF6739" w:rsidRPr="00D66C97" w:rsidRDefault="00DF6739" w:rsidP="00D66C97">
      <w:pPr>
        <w:numPr>
          <w:ilvl w:val="0"/>
          <w:numId w:val="18"/>
        </w:numPr>
        <w:spacing w:after="0" w:line="240" w:lineRule="auto"/>
        <w:ind w:left="407" w:right="269" w:hanging="206"/>
        <w:rPr>
          <w:rFonts w:ascii="Arial" w:hAnsi="Arial" w:cs="Arial"/>
          <w:sz w:val="20"/>
          <w:szCs w:val="20"/>
        </w:rPr>
      </w:pPr>
      <w:r w:rsidRPr="00D66C97">
        <w:rPr>
          <w:rFonts w:ascii="Arial" w:hAnsi="Arial" w:cs="Arial"/>
          <w:sz w:val="20"/>
          <w:szCs w:val="20"/>
        </w:rPr>
        <w:t xml:space="preserve">Wykaz modułów objętych usługami przewidzianymi w Umowie: </w:t>
      </w:r>
    </w:p>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hAnsi="Arial" w:cs="Arial"/>
          <w:sz w:val="20"/>
          <w:szCs w:val="20"/>
        </w:rPr>
        <w:t xml:space="preserve"> </w:t>
      </w:r>
    </w:p>
    <w:tbl>
      <w:tblPr>
        <w:tblW w:w="5000" w:type="pct"/>
        <w:tblCellMar>
          <w:left w:w="70" w:type="dxa"/>
          <w:right w:w="70" w:type="dxa"/>
        </w:tblCellMar>
        <w:tblLook w:val="04A0"/>
      </w:tblPr>
      <w:tblGrid>
        <w:gridCol w:w="9847"/>
      </w:tblGrid>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Administrator</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Ambulatoryjna Dokumentacja Medyczna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Apteczka Oddziałowa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Apteka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Autoryzacja w LDAP</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Bakteriologia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Bank Krwi</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Biuro Przyjęć, Statystyka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Blok Operacyjny</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Blok Porodowy</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Dokumentacja Medyczna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Dyrekcja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 xml:space="preserve">Eskulap – </w:t>
            </w:r>
            <w:proofErr w:type="spellStart"/>
            <w:r w:rsidRPr="00D66C97">
              <w:rPr>
                <w:rFonts w:ascii="Arial" w:eastAsia="Times New Roman" w:hAnsi="Arial" w:cs="Arial"/>
                <w:sz w:val="20"/>
                <w:szCs w:val="20"/>
              </w:rPr>
              <w:t>eRejestracja</w:t>
            </w:r>
            <w:proofErr w:type="spellEnd"/>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 xml:space="preserve">Eskulap – </w:t>
            </w:r>
            <w:proofErr w:type="spellStart"/>
            <w:r w:rsidRPr="00D66C97">
              <w:rPr>
                <w:rFonts w:ascii="Arial" w:eastAsia="Times New Roman" w:hAnsi="Arial" w:cs="Arial"/>
                <w:sz w:val="20"/>
                <w:szCs w:val="20"/>
              </w:rPr>
              <w:t>eWyniki</w:t>
            </w:r>
            <w:proofErr w:type="spellEnd"/>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Gabinet</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 xml:space="preserve">Eskulap – </w:t>
            </w:r>
            <w:proofErr w:type="spellStart"/>
            <w:r w:rsidRPr="00D66C97">
              <w:rPr>
                <w:rFonts w:ascii="Arial" w:eastAsia="Times New Roman" w:hAnsi="Arial" w:cs="Arial"/>
                <w:sz w:val="20"/>
                <w:szCs w:val="20"/>
              </w:rPr>
              <w:t>Gruper</w:t>
            </w:r>
            <w:proofErr w:type="spellEnd"/>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HL7</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Izba Przyjęć</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Kalkulacja Kosztów Procedur</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Kolejki Oczekujących</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Laboratorium</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Medycyna Pracy</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Oddział</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Poczta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Pogotowie Ratunkowe</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Poradnia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Pracownia Diagnostyczna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Rachunek Kosztów Leczenia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Rehabilitacja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Rejestracja Poradni</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Rozliczenia z Płatnikami</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Sterownik Analizatora</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Synchronizator wersji</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Zakażenia Szpitalne</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 Zlecenia Medyczne</w:t>
            </w:r>
          </w:p>
        </w:tc>
      </w:tr>
      <w:tr w:rsidR="00DF6739" w:rsidRPr="00D66C97" w:rsidTr="00D66C97">
        <w:trPr>
          <w:trHeight w:val="240"/>
        </w:trPr>
        <w:tc>
          <w:tcPr>
            <w:tcW w:w="5000" w:type="pct"/>
            <w:tcBorders>
              <w:top w:val="single" w:sz="4" w:space="0" w:color="000000"/>
              <w:left w:val="nil"/>
              <w:bottom w:val="nil"/>
              <w:right w:val="nil"/>
            </w:tcBorders>
            <w:shd w:val="clear" w:color="auto" w:fill="auto"/>
            <w:noWrap/>
            <w:vAlign w:val="bottom"/>
            <w:hideMark/>
          </w:tcPr>
          <w:p w:rsidR="00DF6739" w:rsidRPr="00D66C97" w:rsidRDefault="00DF6739" w:rsidP="00D66C97">
            <w:pPr>
              <w:spacing w:after="0" w:line="240" w:lineRule="auto"/>
              <w:ind w:left="0" w:firstLine="0"/>
              <w:jc w:val="left"/>
              <w:rPr>
                <w:rFonts w:ascii="Arial" w:eastAsia="Times New Roman" w:hAnsi="Arial" w:cs="Arial"/>
                <w:sz w:val="20"/>
                <w:szCs w:val="20"/>
              </w:rPr>
            </w:pPr>
            <w:r w:rsidRPr="00D66C97">
              <w:rPr>
                <w:rFonts w:ascii="Arial" w:eastAsia="Times New Roman" w:hAnsi="Arial" w:cs="Arial"/>
                <w:sz w:val="20"/>
                <w:szCs w:val="20"/>
              </w:rPr>
              <w:t>Eskulap NT</w:t>
            </w:r>
          </w:p>
        </w:tc>
      </w:tr>
    </w:tbl>
    <w:p w:rsidR="00DF6739" w:rsidRPr="00D66C97" w:rsidRDefault="00DF6739" w:rsidP="00D66C97">
      <w:pPr>
        <w:spacing w:after="0" w:line="240" w:lineRule="auto"/>
        <w:ind w:left="350" w:firstLine="0"/>
        <w:jc w:val="left"/>
        <w:rPr>
          <w:rFonts w:ascii="Arial" w:hAnsi="Arial" w:cs="Arial"/>
          <w:sz w:val="20"/>
          <w:szCs w:val="20"/>
        </w:rPr>
      </w:pPr>
    </w:p>
    <w:p w:rsidR="00DF6739" w:rsidRPr="00D66C97" w:rsidRDefault="00DF6739" w:rsidP="00D66C97">
      <w:pPr>
        <w:spacing w:after="0" w:line="240" w:lineRule="auto"/>
        <w:ind w:left="10" w:right="347" w:hanging="10"/>
        <w:jc w:val="right"/>
        <w:rPr>
          <w:rFonts w:ascii="Arial" w:hAnsi="Arial" w:cs="Arial"/>
          <w:sz w:val="20"/>
          <w:szCs w:val="20"/>
        </w:rPr>
      </w:pPr>
      <w:r w:rsidRPr="00D66C97">
        <w:rPr>
          <w:rFonts w:ascii="Arial" w:hAnsi="Arial" w:cs="Arial"/>
          <w:b/>
          <w:sz w:val="20"/>
          <w:szCs w:val="20"/>
        </w:rPr>
        <w:t xml:space="preserve">WYKONAWCA                                                                                           ZAMAWIAJĄCY </w:t>
      </w:r>
    </w:p>
    <w:p w:rsidR="00DF6739" w:rsidRPr="00D66C97"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r w:rsidRPr="00D66C97">
        <w:rPr>
          <w:rFonts w:ascii="Arial" w:hAnsi="Arial" w:cs="Arial"/>
          <w:sz w:val="20"/>
          <w:szCs w:val="20"/>
        </w:rPr>
        <w:br w:type="page"/>
      </w:r>
    </w:p>
    <w:p w:rsidR="00DF6739" w:rsidRPr="00D66C97" w:rsidRDefault="00DF6739" w:rsidP="00D66C97">
      <w:pPr>
        <w:spacing w:after="0" w:line="240" w:lineRule="auto"/>
        <w:ind w:left="0" w:right="279" w:firstLine="0"/>
        <w:jc w:val="right"/>
        <w:rPr>
          <w:rFonts w:ascii="Arial" w:hAnsi="Arial" w:cs="Arial"/>
          <w:sz w:val="20"/>
          <w:szCs w:val="20"/>
        </w:rPr>
      </w:pPr>
      <w:r w:rsidRPr="00EB079F">
        <w:rPr>
          <w:rFonts w:ascii="Arial" w:hAnsi="Arial" w:cs="Arial"/>
          <w:b/>
          <w:sz w:val="20"/>
          <w:szCs w:val="20"/>
          <w:shd w:val="clear" w:color="auto" w:fill="FFFF00"/>
        </w:rPr>
        <w:lastRenderedPageBreak/>
        <w:t>Załącznik Nr 2 do umowy</w:t>
      </w:r>
      <w:r w:rsidRPr="00D66C97">
        <w:rPr>
          <w:rFonts w:ascii="Arial" w:hAnsi="Arial" w:cs="Arial"/>
          <w:b/>
          <w:sz w:val="20"/>
          <w:szCs w:val="20"/>
        </w:rPr>
        <w:t xml:space="preserve">  </w:t>
      </w:r>
    </w:p>
    <w:p w:rsidR="00EB079F" w:rsidRDefault="00EB079F" w:rsidP="00D66C97">
      <w:pPr>
        <w:pStyle w:val="Nagwek2"/>
        <w:spacing w:after="0" w:line="240" w:lineRule="auto"/>
        <w:ind w:left="52" w:right="305" w:firstLine="847"/>
        <w:jc w:val="left"/>
        <w:rPr>
          <w:rFonts w:ascii="Arial" w:hAnsi="Arial" w:cs="Arial"/>
          <w:sz w:val="20"/>
          <w:szCs w:val="20"/>
        </w:rPr>
      </w:pPr>
    </w:p>
    <w:p w:rsidR="00DF6739" w:rsidRPr="00D66C97" w:rsidRDefault="00DF6739" w:rsidP="000473CB">
      <w:pPr>
        <w:pStyle w:val="Nagwek2"/>
        <w:spacing w:after="0" w:line="240" w:lineRule="auto"/>
        <w:ind w:left="52" w:right="305" w:firstLine="847"/>
        <w:rPr>
          <w:rFonts w:ascii="Arial" w:hAnsi="Arial" w:cs="Arial"/>
          <w:sz w:val="20"/>
          <w:szCs w:val="20"/>
        </w:rPr>
      </w:pPr>
      <w:r w:rsidRPr="00D66C97">
        <w:rPr>
          <w:rFonts w:ascii="Arial" w:hAnsi="Arial" w:cs="Arial"/>
          <w:sz w:val="20"/>
          <w:szCs w:val="20"/>
        </w:rPr>
        <w:t>Specyfikacja usług serwisowych i usług nadzoru autorskiego (konserwacji)</w:t>
      </w:r>
      <w:r w:rsidRPr="00D66C97">
        <w:rPr>
          <w:rFonts w:ascii="Arial" w:hAnsi="Arial" w:cs="Arial"/>
          <w:b w:val="0"/>
          <w:sz w:val="20"/>
          <w:szCs w:val="20"/>
        </w:rPr>
        <w:t xml:space="preserve"> </w:t>
      </w:r>
      <w:r w:rsidRPr="00D66C97">
        <w:rPr>
          <w:rFonts w:ascii="Arial" w:hAnsi="Arial" w:cs="Arial"/>
          <w:sz w:val="20"/>
          <w:szCs w:val="20"/>
        </w:rPr>
        <w:t>oraz szczegółowe zasady ich realizacji – w zakresie Zintegrowanego systemu obejmującego oprogramowanie medyczne ESKULAP</w:t>
      </w:r>
    </w:p>
    <w:p w:rsidR="00DF6739" w:rsidRPr="00D66C97" w:rsidRDefault="00DF6739" w:rsidP="00D66C97">
      <w:pPr>
        <w:spacing w:after="0" w:line="240" w:lineRule="auto"/>
        <w:ind w:left="0" w:right="147" w:firstLine="0"/>
        <w:jc w:val="center"/>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Serwis w systemie „Help </w:t>
      </w:r>
      <w:proofErr w:type="spellStart"/>
      <w:r w:rsidRPr="00D66C97">
        <w:rPr>
          <w:rFonts w:ascii="Arial" w:hAnsi="Arial" w:cs="Arial"/>
          <w:sz w:val="20"/>
          <w:szCs w:val="20"/>
        </w:rPr>
        <w:t>Desk</w:t>
      </w:r>
      <w:proofErr w:type="spellEnd"/>
      <w:r w:rsidRPr="00D66C97">
        <w:rPr>
          <w:rFonts w:ascii="Arial" w:hAnsi="Arial" w:cs="Arial"/>
          <w:sz w:val="20"/>
          <w:szCs w:val="20"/>
        </w:rPr>
        <w:t xml:space="preserve">”, tzn. że ewidencja i uzupełnianie zgłoszenia serwisowego przez Zamawiającego jest realizowane wyłącznie w systemie HD, a obsługa przez serwis zgłoszenia serwisowego jest realizowana w systemie HD lub z wykorzystaniem innych mediów bądź wizyt osobistych, przy czym każdorazowo w HD ewidencjonowany jest status zgłoszenia.  </w:t>
      </w:r>
    </w:p>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Zamawiający otrzyma dane identyfikacyjne (login, hasło) umożliwiające Użytkownikom Zamawiającego uwierzytelnienie w systemie „HD”. Wykonawca jest zobowiązany przyznania poszczególnym Użytkownikom Zamawiającego – według jego wskazania - prawa do ewidencji lub/i edycji zgłoszeń serwisowych.  </w:t>
      </w:r>
    </w:p>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Wymagane godziny pracy serwisu Wykonawcy: 7.00-15.00  od poniedziałku do piątku w dni robocze.  </w:t>
      </w:r>
    </w:p>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Wymagany </w:t>
      </w:r>
      <w:r w:rsidRPr="00D66C97">
        <w:rPr>
          <w:rFonts w:ascii="Arial" w:hAnsi="Arial" w:cs="Arial"/>
          <w:b/>
          <w:sz w:val="20"/>
          <w:szCs w:val="20"/>
        </w:rPr>
        <w:t xml:space="preserve">czas reakcji serwisu Wykonawcy </w:t>
      </w:r>
      <w:r w:rsidRPr="00D66C97">
        <w:rPr>
          <w:rFonts w:ascii="Arial" w:hAnsi="Arial" w:cs="Arial"/>
          <w:sz w:val="20"/>
          <w:szCs w:val="20"/>
        </w:rPr>
        <w:t xml:space="preserve">na zgłoszenie serwisowe: </w:t>
      </w:r>
      <w:proofErr w:type="spellStart"/>
      <w:r w:rsidRPr="00D66C97">
        <w:rPr>
          <w:rFonts w:ascii="Arial" w:hAnsi="Arial" w:cs="Arial"/>
          <w:sz w:val="20"/>
          <w:szCs w:val="20"/>
        </w:rPr>
        <w:t>max</w:t>
      </w:r>
      <w:proofErr w:type="spellEnd"/>
      <w:r w:rsidRPr="00D66C97">
        <w:rPr>
          <w:rFonts w:ascii="Arial" w:hAnsi="Arial" w:cs="Arial"/>
          <w:sz w:val="20"/>
          <w:szCs w:val="20"/>
        </w:rPr>
        <w:t xml:space="preserve">. 4 godziny od momentu zaewidencjonowania w systemie HD zgłoszenia serwisowego przez Użytkownika Zamawiającego. Zamawiający wymaga by w czasie </w:t>
      </w:r>
      <w:proofErr w:type="spellStart"/>
      <w:r w:rsidRPr="00D66C97">
        <w:rPr>
          <w:rFonts w:ascii="Arial" w:hAnsi="Arial" w:cs="Arial"/>
          <w:sz w:val="20"/>
          <w:szCs w:val="20"/>
        </w:rPr>
        <w:t>max</w:t>
      </w:r>
      <w:proofErr w:type="spellEnd"/>
      <w:r w:rsidRPr="00D66C97">
        <w:rPr>
          <w:rFonts w:ascii="Arial" w:hAnsi="Arial" w:cs="Arial"/>
          <w:sz w:val="20"/>
          <w:szCs w:val="20"/>
        </w:rPr>
        <w:t xml:space="preserve">. 4 godzin, o których mowa w zdaniu poprzednim, Wykonawca nadał zgłoszeniu serwisowemu w HD status warunkujący jego realizację lub odrzucenie.  </w:t>
      </w:r>
    </w:p>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Użytkownik Zamawiającego będzie miał możliwość zaewidencjonować w systemie HD następujące zgłoszenia serwisowe: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błąd aplikacji</w:t>
      </w:r>
      <w:r w:rsidRPr="00D66C97">
        <w:rPr>
          <w:rFonts w:ascii="Arial" w:hAnsi="Arial" w:cs="Arial"/>
          <w:sz w:val="20"/>
          <w:szCs w:val="20"/>
        </w:rPr>
        <w:t xml:space="preserve"> - oznacza działanie powtarzalne, pojawiające się za każdym razem w tym samym miejscu w Aplikacji i prowadzące w każdym przypadku do otrzymywania błędnych wyników jej działania. Szczególnym rodzajem Błędu Aplikacji jest Awaria (zdefiniowana poniżej).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awaria</w:t>
      </w:r>
      <w:r w:rsidRPr="00D66C97">
        <w:rPr>
          <w:rFonts w:ascii="Arial" w:hAnsi="Arial" w:cs="Arial"/>
          <w:sz w:val="20"/>
          <w:szCs w:val="20"/>
        </w:rPr>
        <w:t xml:space="preserve"> - oznacza sytuację, w której nie jest możliwe prawidłowe używanie Oprogramowania z powodu uszkodzenia lub utraty kodu programu, struktur danych lub zawartości bazy danych. Awaria, która uniemożliwia użytkowanie Oprogramowania w zakresie jego podstawowej funkcjonalności (wskazanej w dokumentacji).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konsultacja</w:t>
      </w:r>
      <w:r w:rsidRPr="00D66C97">
        <w:rPr>
          <w:rFonts w:ascii="Arial" w:hAnsi="Arial" w:cs="Arial"/>
          <w:sz w:val="20"/>
          <w:szCs w:val="20"/>
        </w:rPr>
        <w:t xml:space="preserve"> - usługa świadczona przez Wykonawcę polegająca na bieżącym udzielaniu Zamawiającemu wyjaśnień w kwestiach dotyczących Oprogramowania Aplikacyjnego.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nadzór autorski (zwany również konserwacją)</w:t>
      </w:r>
      <w:r w:rsidRPr="00D66C97">
        <w:rPr>
          <w:rFonts w:ascii="Arial" w:hAnsi="Arial" w:cs="Arial"/>
          <w:sz w:val="20"/>
          <w:szCs w:val="20"/>
        </w:rPr>
        <w:t xml:space="preserve"> - usługa zapewnia Zamawiającemu poprawę jakości oraz poszerzenie zakresu funkcjonalnego oprogramowania, jak również dostosowanie oprogramowania do zmian będących efektem nowelizacji obowiązujących aktów normatywnych lub propozycji Zamawiającego albo Wykonawcy, jeżeli te zmiany dotyczą procesów nie wykraczających poza zakres funkcjonalny Aplikacji.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serwis Motoru Bazy Danych</w:t>
      </w:r>
      <w:r w:rsidRPr="00D66C97">
        <w:rPr>
          <w:rFonts w:ascii="Arial" w:hAnsi="Arial" w:cs="Arial"/>
          <w:sz w:val="20"/>
          <w:szCs w:val="20"/>
        </w:rPr>
        <w:t xml:space="preserve"> - usługa zapewniająca Zamawiającemu usuwanie awarii oraz świadczenie usługi zdalnego wsparcia Motoru Bazy Danych.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zapytanie handlowe</w:t>
      </w:r>
      <w:r w:rsidRPr="00D66C97">
        <w:rPr>
          <w:rFonts w:ascii="Arial" w:hAnsi="Arial" w:cs="Arial"/>
          <w:sz w:val="20"/>
          <w:szCs w:val="20"/>
        </w:rPr>
        <w:t xml:space="preserve"> - szczególnego rodzaju zgłoszenia serwisowego, którego ewidencja w HD, służy jedynie celom informacyjnym o charakterze handlowym, jego obsługa nie jest objęta żadnym reżimem proceduralnym, w szczególności finansowym czy czasowym.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nowa funkcjonalność</w:t>
      </w:r>
      <w:r w:rsidRPr="00D66C97">
        <w:rPr>
          <w:rFonts w:ascii="Arial" w:hAnsi="Arial" w:cs="Arial"/>
          <w:sz w:val="20"/>
          <w:szCs w:val="20"/>
        </w:rPr>
        <w:t xml:space="preserve"> – usługa dająca możliwość wyodrębnienia i rejestracji sugestii i propozycji rozwojowych użytkowników, pod warunkiem, że nie są one sprzeczne z terminami i planami rozwojowymi Producenta Oprogramowania Aplikacyjnego w zakresie Aplikacji  </w:t>
      </w:r>
    </w:p>
    <w:p w:rsidR="00DF6739" w:rsidRPr="00D66C97" w:rsidRDefault="00DF6739" w:rsidP="00D66C97">
      <w:pPr>
        <w:numPr>
          <w:ilvl w:val="1"/>
          <w:numId w:val="19"/>
        </w:numPr>
        <w:spacing w:after="0" w:line="240" w:lineRule="auto"/>
        <w:ind w:right="269" w:hanging="228"/>
        <w:rPr>
          <w:rFonts w:ascii="Arial" w:hAnsi="Arial" w:cs="Arial"/>
          <w:sz w:val="20"/>
          <w:szCs w:val="20"/>
        </w:rPr>
      </w:pPr>
      <w:r w:rsidRPr="00D66C97">
        <w:rPr>
          <w:rFonts w:ascii="Arial" w:hAnsi="Arial" w:cs="Arial"/>
          <w:b/>
          <w:sz w:val="20"/>
          <w:szCs w:val="20"/>
        </w:rPr>
        <w:t>nadzór eksploatacyjny</w:t>
      </w:r>
      <w:r w:rsidRPr="00D66C97">
        <w:rPr>
          <w:rFonts w:ascii="Arial" w:hAnsi="Arial" w:cs="Arial"/>
          <w:sz w:val="20"/>
          <w:szCs w:val="20"/>
        </w:rPr>
        <w:t xml:space="preserve"> - usługi świadczone w ramach godzin serwisowych mogą być realizowane w siedzibie Zamawiającego lub zdalnie. Przedmiotem usług mogą być wyszczególnionych poniżej prace o charakterze eksploatacyjnym, konserwacyjnym oraz konsultacyjnym z wyłączeniem motoru bazy danych:  </w:t>
      </w:r>
    </w:p>
    <w:p w:rsidR="00DF6739" w:rsidRPr="00D66C97" w:rsidRDefault="00DF6739" w:rsidP="00D66C97">
      <w:pPr>
        <w:tabs>
          <w:tab w:val="center" w:pos="968"/>
          <w:tab w:val="center" w:pos="3889"/>
        </w:tabs>
        <w:spacing w:after="0" w:line="240" w:lineRule="auto"/>
        <w:ind w:left="0" w:firstLine="0"/>
        <w:jc w:val="left"/>
        <w:rPr>
          <w:rFonts w:ascii="Arial" w:hAnsi="Arial" w:cs="Arial"/>
          <w:sz w:val="20"/>
          <w:szCs w:val="20"/>
        </w:rPr>
      </w:pPr>
      <w:r w:rsidRPr="00D66C97">
        <w:rPr>
          <w:rFonts w:ascii="Arial" w:eastAsia="Calibri" w:hAnsi="Arial" w:cs="Arial"/>
          <w:sz w:val="20"/>
          <w:szCs w:val="20"/>
        </w:rPr>
        <w:tab/>
      </w: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eastAsia="Arial" w:hAnsi="Arial" w:cs="Arial"/>
          <w:sz w:val="20"/>
          <w:szCs w:val="20"/>
        </w:rPr>
        <w:tab/>
      </w:r>
      <w:r w:rsidRPr="00D66C97">
        <w:rPr>
          <w:rFonts w:ascii="Arial" w:hAnsi="Arial" w:cs="Arial"/>
          <w:sz w:val="20"/>
          <w:szCs w:val="20"/>
        </w:rPr>
        <w:t xml:space="preserve">konsultacje z zakresu administracji i użytkowania Aplikacji,  </w:t>
      </w:r>
    </w:p>
    <w:p w:rsidR="00DF6739" w:rsidRPr="00D66C97" w:rsidRDefault="00DF6739" w:rsidP="00D66C97">
      <w:pPr>
        <w:tabs>
          <w:tab w:val="center" w:pos="968"/>
          <w:tab w:val="center" w:pos="2478"/>
        </w:tabs>
        <w:spacing w:after="0" w:line="240" w:lineRule="auto"/>
        <w:ind w:left="0" w:firstLine="0"/>
        <w:jc w:val="left"/>
        <w:rPr>
          <w:rFonts w:ascii="Arial" w:hAnsi="Arial" w:cs="Arial"/>
          <w:sz w:val="20"/>
          <w:szCs w:val="20"/>
        </w:rPr>
      </w:pPr>
      <w:r w:rsidRPr="00D66C97">
        <w:rPr>
          <w:rFonts w:ascii="Arial" w:eastAsia="Calibri" w:hAnsi="Arial" w:cs="Arial"/>
          <w:sz w:val="20"/>
          <w:szCs w:val="20"/>
        </w:rPr>
        <w:tab/>
      </w: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eastAsia="Arial" w:hAnsi="Arial" w:cs="Arial"/>
          <w:sz w:val="20"/>
          <w:szCs w:val="20"/>
        </w:rPr>
        <w:tab/>
      </w:r>
      <w:r w:rsidRPr="00D66C97">
        <w:rPr>
          <w:rFonts w:ascii="Arial" w:hAnsi="Arial" w:cs="Arial"/>
          <w:sz w:val="20"/>
          <w:szCs w:val="20"/>
        </w:rPr>
        <w:t xml:space="preserve">instalowanie Uaktualnień,  </w:t>
      </w:r>
    </w:p>
    <w:p w:rsidR="00DF6739" w:rsidRPr="00D66C97" w:rsidRDefault="00DF6739" w:rsidP="00D66C97">
      <w:pPr>
        <w:tabs>
          <w:tab w:val="center" w:pos="968"/>
          <w:tab w:val="center" w:pos="4579"/>
        </w:tabs>
        <w:spacing w:after="0" w:line="240" w:lineRule="auto"/>
        <w:ind w:left="0" w:firstLine="0"/>
        <w:jc w:val="left"/>
        <w:rPr>
          <w:rFonts w:ascii="Arial" w:hAnsi="Arial" w:cs="Arial"/>
          <w:sz w:val="20"/>
          <w:szCs w:val="20"/>
        </w:rPr>
      </w:pPr>
      <w:r w:rsidRPr="00D66C97">
        <w:rPr>
          <w:rFonts w:ascii="Arial" w:eastAsia="Calibri" w:hAnsi="Arial" w:cs="Arial"/>
          <w:sz w:val="20"/>
          <w:szCs w:val="20"/>
        </w:rPr>
        <w:tab/>
      </w: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eastAsia="Arial" w:hAnsi="Arial" w:cs="Arial"/>
          <w:sz w:val="20"/>
          <w:szCs w:val="20"/>
        </w:rPr>
        <w:tab/>
      </w:r>
      <w:r w:rsidRPr="00D66C97">
        <w:rPr>
          <w:rFonts w:ascii="Arial" w:hAnsi="Arial" w:cs="Arial"/>
          <w:sz w:val="20"/>
          <w:szCs w:val="20"/>
        </w:rPr>
        <w:t xml:space="preserve">szkolenie administratorów z zakresu wprowadzanych zmian w Aplikacjach,  </w:t>
      </w:r>
    </w:p>
    <w:tbl>
      <w:tblPr>
        <w:tblStyle w:val="TableGrid"/>
        <w:tblW w:w="8573" w:type="dxa"/>
        <w:tblInd w:w="907" w:type="dxa"/>
        <w:tblCellMar>
          <w:top w:w="24" w:type="dxa"/>
        </w:tblCellMar>
        <w:tblLook w:val="04A0"/>
      </w:tblPr>
      <w:tblGrid>
        <w:gridCol w:w="480"/>
        <w:gridCol w:w="8093"/>
      </w:tblGrid>
      <w:tr w:rsidR="00DF6739" w:rsidRPr="00D66C97" w:rsidTr="00D66C97">
        <w:trPr>
          <w:trHeight w:val="564"/>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firstLine="0"/>
              <w:rPr>
                <w:rFonts w:ascii="Arial" w:hAnsi="Arial" w:cs="Arial"/>
                <w:sz w:val="20"/>
                <w:szCs w:val="20"/>
              </w:rPr>
            </w:pPr>
            <w:r w:rsidRPr="00D66C97">
              <w:rPr>
                <w:rFonts w:ascii="Arial" w:hAnsi="Arial" w:cs="Arial"/>
                <w:sz w:val="20"/>
                <w:szCs w:val="20"/>
              </w:rPr>
              <w:t xml:space="preserve">rekonfiguracja i parametryzacja Aplikacji, w celu zoptymalizowania i podniesienia sprawności ich działania,  </w:t>
            </w:r>
          </w:p>
        </w:tc>
      </w:tr>
      <w:tr w:rsidR="00DF6739" w:rsidRPr="00D66C97" w:rsidTr="00D66C97">
        <w:trPr>
          <w:trHeight w:val="576"/>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firstLine="0"/>
              <w:rPr>
                <w:rFonts w:ascii="Arial" w:hAnsi="Arial" w:cs="Arial"/>
                <w:sz w:val="20"/>
                <w:szCs w:val="20"/>
              </w:rPr>
            </w:pPr>
            <w:r w:rsidRPr="00D66C97">
              <w:rPr>
                <w:rFonts w:ascii="Arial" w:hAnsi="Arial" w:cs="Arial"/>
                <w:sz w:val="20"/>
                <w:szCs w:val="20"/>
              </w:rPr>
              <w:t xml:space="preserve">tworzenie nowych raportów oraz modyfikacje istniejących mające na celu dostosowanie ich zakresu tematycznego oraz graficznego do potrzeb Zamawiającego, </w:t>
            </w:r>
          </w:p>
        </w:tc>
      </w:tr>
      <w:tr w:rsidR="00DF6739" w:rsidRPr="00D66C97" w:rsidTr="00D66C97">
        <w:trPr>
          <w:trHeight w:val="576"/>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firstLine="0"/>
              <w:rPr>
                <w:rFonts w:ascii="Arial" w:hAnsi="Arial" w:cs="Arial"/>
                <w:sz w:val="20"/>
                <w:szCs w:val="20"/>
              </w:rPr>
            </w:pPr>
            <w:r w:rsidRPr="00D66C97">
              <w:rPr>
                <w:rFonts w:ascii="Arial" w:hAnsi="Arial" w:cs="Arial"/>
                <w:sz w:val="20"/>
                <w:szCs w:val="20"/>
              </w:rPr>
              <w:t xml:space="preserve">tworzenie nowych wydruków na dokumentach dostarczonych w formie papierowej przez Zamawiającego oraz modyfikacje istniejących wydruków,  </w:t>
            </w:r>
          </w:p>
        </w:tc>
      </w:tr>
      <w:tr w:rsidR="00DF6739" w:rsidRPr="00D66C97" w:rsidTr="00D66C97">
        <w:trPr>
          <w:trHeight w:val="576"/>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firstLine="0"/>
              <w:rPr>
                <w:rFonts w:ascii="Arial" w:hAnsi="Arial" w:cs="Arial"/>
                <w:sz w:val="20"/>
                <w:szCs w:val="20"/>
              </w:rPr>
            </w:pPr>
            <w:r w:rsidRPr="00D66C97">
              <w:rPr>
                <w:rFonts w:ascii="Arial" w:hAnsi="Arial" w:cs="Arial"/>
                <w:sz w:val="20"/>
                <w:szCs w:val="20"/>
              </w:rPr>
              <w:t xml:space="preserve">pomoc w awaryjnym odtwarzaniu stanu Aplikacji i zgromadzonych danych archiwalnych na poprawnie zabezpieczonych na nośnikach danych,  </w:t>
            </w:r>
          </w:p>
        </w:tc>
      </w:tr>
      <w:tr w:rsidR="00DF6739" w:rsidRPr="00D66C97" w:rsidTr="00D66C97">
        <w:trPr>
          <w:trHeight w:val="848"/>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lastRenderedPageBreak/>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right="52" w:firstLine="0"/>
              <w:rPr>
                <w:rFonts w:ascii="Arial" w:hAnsi="Arial" w:cs="Arial"/>
                <w:sz w:val="20"/>
                <w:szCs w:val="20"/>
              </w:rPr>
            </w:pPr>
            <w:r w:rsidRPr="00D66C97">
              <w:rPr>
                <w:rFonts w:ascii="Arial" w:hAnsi="Arial" w:cs="Arial"/>
                <w:sz w:val="20"/>
                <w:szCs w:val="20"/>
              </w:rPr>
              <w:t xml:space="preserve">pomoc w przekazywaniu danych i sprawozdań do jednostek zewnętrznych (Organu założycielskiego, Ministerstwa Zdrowia Ministerstwa Skarbu, KIR, NFZ, Biura Rejestru Usług Medycznych, Centrum Organizacji Ochrony Zdrowia, Państwowego Zakładu Higieny,  </w:t>
            </w:r>
          </w:p>
        </w:tc>
      </w:tr>
      <w:tr w:rsidR="00DF6739" w:rsidRPr="00D66C97" w:rsidTr="00D66C97">
        <w:trPr>
          <w:trHeight w:val="848"/>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right="52" w:firstLine="0"/>
              <w:rPr>
                <w:rFonts w:ascii="Arial" w:hAnsi="Arial" w:cs="Arial"/>
                <w:sz w:val="20"/>
                <w:szCs w:val="20"/>
              </w:rPr>
            </w:pPr>
            <w:r w:rsidRPr="00D66C97">
              <w:rPr>
                <w:rFonts w:ascii="Arial" w:hAnsi="Arial" w:cs="Arial"/>
                <w:sz w:val="20"/>
                <w:szCs w:val="20"/>
              </w:rPr>
              <w:t xml:space="preserve">dokonywanie ponownych instalacji Aplikacji i narzędzi w przypadkach zmiany infrastruktury informatycznej Zamawiającego (uwzględnia przeniesienie Aplikacji na inną platformę systemową),  </w:t>
            </w:r>
          </w:p>
        </w:tc>
      </w:tr>
      <w:tr w:rsidR="00DF6739" w:rsidRPr="00D66C97" w:rsidTr="00D66C97">
        <w:trPr>
          <w:trHeight w:val="291"/>
        </w:trPr>
        <w:tc>
          <w:tcPr>
            <w:tcW w:w="480"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p>
        </w:tc>
        <w:tc>
          <w:tcPr>
            <w:tcW w:w="8093" w:type="dxa"/>
            <w:tcBorders>
              <w:top w:val="nil"/>
              <w:left w:val="nil"/>
              <w:bottom w:val="nil"/>
              <w:right w:val="nil"/>
            </w:tcBorders>
          </w:tcPr>
          <w:p w:rsidR="00DF6739" w:rsidRPr="00D66C97" w:rsidRDefault="00DF6739" w:rsidP="00D66C97">
            <w:pPr>
              <w:spacing w:after="0" w:line="240" w:lineRule="auto"/>
              <w:ind w:left="0" w:firstLine="0"/>
              <w:jc w:val="left"/>
              <w:rPr>
                <w:rFonts w:ascii="Arial" w:hAnsi="Arial" w:cs="Arial"/>
                <w:sz w:val="20"/>
                <w:szCs w:val="20"/>
              </w:rPr>
            </w:pPr>
            <w:r w:rsidRPr="00D66C97">
              <w:rPr>
                <w:rFonts w:ascii="Arial" w:hAnsi="Arial" w:cs="Arial"/>
                <w:sz w:val="20"/>
                <w:szCs w:val="20"/>
              </w:rPr>
              <w:t xml:space="preserve">doradztwo w zakresie rozbudowy środowiska informatycznego Zamawiającego.  </w:t>
            </w:r>
          </w:p>
        </w:tc>
      </w:tr>
    </w:tbl>
    <w:p w:rsidR="00DF6739" w:rsidRPr="00D66C97" w:rsidRDefault="00DF6739" w:rsidP="00D66C97">
      <w:pPr>
        <w:numPr>
          <w:ilvl w:val="0"/>
          <w:numId w:val="19"/>
        </w:numPr>
        <w:spacing w:after="0" w:line="240" w:lineRule="auto"/>
        <w:ind w:right="269" w:hanging="360"/>
        <w:rPr>
          <w:rFonts w:ascii="Arial" w:hAnsi="Arial" w:cs="Arial"/>
          <w:sz w:val="20"/>
          <w:szCs w:val="20"/>
        </w:rPr>
      </w:pPr>
      <w:r w:rsidRPr="00D66C97">
        <w:rPr>
          <w:rFonts w:ascii="Arial" w:hAnsi="Arial" w:cs="Arial"/>
          <w:sz w:val="20"/>
          <w:szCs w:val="20"/>
        </w:rPr>
        <w:t xml:space="preserve">Obsługa zgłoszenia serwisowego przebiegać powinna na zasadach określonych we wskazanych niżej procedurach realizacji przewidzianych dla poszczególnych usług:  </w:t>
      </w:r>
    </w:p>
    <w:p w:rsidR="00DF6739" w:rsidRPr="00D66C97" w:rsidRDefault="00DF6739" w:rsidP="00D66C97">
      <w:pPr>
        <w:spacing w:after="0" w:line="240" w:lineRule="auto"/>
        <w:ind w:left="770" w:right="7757" w:hanging="10"/>
        <w:jc w:val="left"/>
        <w:rPr>
          <w:rFonts w:ascii="Arial" w:hAnsi="Arial" w:cs="Arial"/>
          <w:sz w:val="20"/>
          <w:szCs w:val="20"/>
        </w:rPr>
      </w:pPr>
      <w:r w:rsidRPr="00D66C97">
        <w:rPr>
          <w:rFonts w:ascii="Arial" w:hAnsi="Arial" w:cs="Arial"/>
          <w:b/>
          <w:sz w:val="20"/>
          <w:szCs w:val="20"/>
        </w:rPr>
        <w:t xml:space="preserve">Awaria </w:t>
      </w:r>
      <w:r w:rsidRPr="00D66C97">
        <w:rPr>
          <w:rFonts w:ascii="Arial" w:hAnsi="Arial" w:cs="Arial"/>
          <w:sz w:val="20"/>
          <w:szCs w:val="20"/>
        </w:rPr>
        <w:t xml:space="preserve"> </w:t>
      </w:r>
      <w:r w:rsidRPr="00D66C97">
        <w:rPr>
          <w:rFonts w:ascii="Arial" w:hAnsi="Arial" w:cs="Arial"/>
          <w:b/>
          <w:sz w:val="20"/>
          <w:szCs w:val="20"/>
        </w:rPr>
        <w:t xml:space="preserve">Błąd aplikacji </w:t>
      </w:r>
      <w:r w:rsidRPr="00D66C97">
        <w:rPr>
          <w:rFonts w:ascii="Arial" w:hAnsi="Arial" w:cs="Arial"/>
          <w:sz w:val="20"/>
          <w:szCs w:val="20"/>
        </w:rPr>
        <w:t xml:space="preserve"> </w:t>
      </w:r>
    </w:p>
    <w:p w:rsidR="00DF6739" w:rsidRPr="00D66C97" w:rsidRDefault="00DF6739" w:rsidP="00D66C97">
      <w:pPr>
        <w:spacing w:after="0" w:line="240" w:lineRule="auto"/>
        <w:ind w:left="770" w:hanging="10"/>
        <w:jc w:val="left"/>
        <w:rPr>
          <w:rFonts w:ascii="Arial" w:hAnsi="Arial" w:cs="Arial"/>
          <w:sz w:val="20"/>
          <w:szCs w:val="20"/>
        </w:rPr>
      </w:pPr>
      <w:r w:rsidRPr="00D66C97">
        <w:rPr>
          <w:rFonts w:ascii="Arial" w:hAnsi="Arial" w:cs="Arial"/>
          <w:b/>
          <w:sz w:val="20"/>
          <w:szCs w:val="20"/>
        </w:rPr>
        <w:t xml:space="preserve">Konsultacje </w:t>
      </w:r>
      <w:r w:rsidRPr="00D66C97">
        <w:rPr>
          <w:rFonts w:ascii="Arial" w:hAnsi="Arial" w:cs="Arial"/>
          <w:sz w:val="20"/>
          <w:szCs w:val="20"/>
        </w:rPr>
        <w:t xml:space="preserve"> </w:t>
      </w:r>
    </w:p>
    <w:p w:rsidR="00DF6739" w:rsidRPr="00D66C97" w:rsidRDefault="00DF6739" w:rsidP="00D66C97">
      <w:pPr>
        <w:spacing w:after="0" w:line="240" w:lineRule="auto"/>
        <w:ind w:left="770" w:hanging="10"/>
        <w:jc w:val="left"/>
        <w:rPr>
          <w:rFonts w:ascii="Arial" w:hAnsi="Arial" w:cs="Arial"/>
          <w:sz w:val="20"/>
          <w:szCs w:val="20"/>
        </w:rPr>
      </w:pPr>
      <w:r w:rsidRPr="00D66C97">
        <w:rPr>
          <w:rFonts w:ascii="Arial" w:hAnsi="Arial" w:cs="Arial"/>
          <w:b/>
          <w:sz w:val="20"/>
          <w:szCs w:val="20"/>
        </w:rPr>
        <w:t xml:space="preserve">Nadzór autorski (konserwacja) </w:t>
      </w:r>
      <w:r w:rsidRPr="00D66C97">
        <w:rPr>
          <w:rFonts w:ascii="Arial" w:hAnsi="Arial" w:cs="Arial"/>
          <w:sz w:val="20"/>
          <w:szCs w:val="20"/>
        </w:rPr>
        <w:t xml:space="preserve"> </w:t>
      </w:r>
    </w:p>
    <w:p w:rsidR="00DF6739" w:rsidRPr="00D66C97" w:rsidRDefault="00DF6739" w:rsidP="00D66C97">
      <w:pPr>
        <w:spacing w:after="0" w:line="240" w:lineRule="auto"/>
        <w:ind w:left="770" w:hanging="10"/>
        <w:jc w:val="left"/>
        <w:rPr>
          <w:rFonts w:ascii="Arial" w:hAnsi="Arial" w:cs="Arial"/>
          <w:sz w:val="20"/>
          <w:szCs w:val="20"/>
        </w:rPr>
      </w:pPr>
      <w:r w:rsidRPr="00D66C97">
        <w:rPr>
          <w:rFonts w:ascii="Arial" w:hAnsi="Arial" w:cs="Arial"/>
          <w:b/>
          <w:sz w:val="20"/>
          <w:szCs w:val="20"/>
        </w:rPr>
        <w:t xml:space="preserve">Serwis motoru bazy danych </w:t>
      </w:r>
      <w:r w:rsidRPr="00D66C97">
        <w:rPr>
          <w:rFonts w:ascii="Arial" w:hAnsi="Arial" w:cs="Arial"/>
          <w:sz w:val="20"/>
          <w:szCs w:val="20"/>
        </w:rPr>
        <w:t xml:space="preserve"> </w:t>
      </w:r>
    </w:p>
    <w:p w:rsidR="00DF6739" w:rsidRPr="00D66C97" w:rsidRDefault="00DF6739" w:rsidP="00D66C97">
      <w:pPr>
        <w:spacing w:after="0" w:line="240" w:lineRule="auto"/>
        <w:ind w:left="770" w:right="6542" w:hanging="10"/>
        <w:jc w:val="left"/>
        <w:rPr>
          <w:rFonts w:ascii="Arial" w:hAnsi="Arial" w:cs="Arial"/>
          <w:sz w:val="20"/>
          <w:szCs w:val="20"/>
        </w:rPr>
      </w:pPr>
      <w:r w:rsidRPr="00D66C97">
        <w:rPr>
          <w:rFonts w:ascii="Arial" w:hAnsi="Arial" w:cs="Arial"/>
          <w:b/>
          <w:sz w:val="20"/>
          <w:szCs w:val="20"/>
        </w:rPr>
        <w:t xml:space="preserve">Zapytanie Handlowe </w:t>
      </w:r>
      <w:r w:rsidRPr="00D66C97">
        <w:rPr>
          <w:rFonts w:ascii="Arial" w:hAnsi="Arial" w:cs="Arial"/>
          <w:sz w:val="20"/>
          <w:szCs w:val="20"/>
        </w:rPr>
        <w:t xml:space="preserve"> </w:t>
      </w:r>
      <w:r w:rsidRPr="00D66C97">
        <w:rPr>
          <w:rFonts w:ascii="Arial" w:hAnsi="Arial" w:cs="Arial"/>
          <w:b/>
          <w:sz w:val="20"/>
          <w:szCs w:val="20"/>
        </w:rPr>
        <w:t xml:space="preserve">Nowa Funkcjonalność </w:t>
      </w:r>
      <w:r w:rsidRPr="00D66C97">
        <w:rPr>
          <w:rFonts w:ascii="Arial" w:hAnsi="Arial" w:cs="Arial"/>
          <w:sz w:val="20"/>
          <w:szCs w:val="20"/>
        </w:rPr>
        <w:t xml:space="preserve"> </w:t>
      </w:r>
    </w:p>
    <w:p w:rsidR="00DF6739" w:rsidRPr="00D66C97" w:rsidRDefault="00DF6739" w:rsidP="00D66C97">
      <w:pPr>
        <w:spacing w:after="0" w:line="240" w:lineRule="auto"/>
        <w:ind w:left="770" w:hanging="10"/>
        <w:jc w:val="left"/>
        <w:rPr>
          <w:rFonts w:ascii="Arial" w:hAnsi="Arial" w:cs="Arial"/>
          <w:sz w:val="20"/>
          <w:szCs w:val="20"/>
        </w:rPr>
      </w:pPr>
      <w:r w:rsidRPr="00D66C97">
        <w:rPr>
          <w:rFonts w:ascii="Arial" w:hAnsi="Arial" w:cs="Arial"/>
          <w:b/>
          <w:sz w:val="20"/>
          <w:szCs w:val="20"/>
        </w:rPr>
        <w:t xml:space="preserve">Nadzoru Eksploatacyjny  </w:t>
      </w:r>
    </w:p>
    <w:p w:rsidR="00DF6739" w:rsidRDefault="00DF6739" w:rsidP="00D66C97">
      <w:pPr>
        <w:spacing w:after="0" w:line="240" w:lineRule="auto"/>
        <w:ind w:left="67" w:firstLine="0"/>
        <w:jc w:val="left"/>
        <w:rPr>
          <w:rFonts w:ascii="Arial" w:hAnsi="Arial" w:cs="Arial"/>
          <w:b/>
          <w:sz w:val="20"/>
          <w:szCs w:val="20"/>
        </w:rPr>
      </w:pPr>
      <w:r w:rsidRPr="00D66C97">
        <w:rPr>
          <w:rFonts w:ascii="Arial" w:hAnsi="Arial" w:cs="Arial"/>
          <w:b/>
          <w:sz w:val="20"/>
          <w:szCs w:val="20"/>
        </w:rPr>
        <w:t xml:space="preserve"> </w:t>
      </w:r>
    </w:p>
    <w:p w:rsidR="001F2012" w:rsidRDefault="001F2012" w:rsidP="00D66C97">
      <w:pPr>
        <w:spacing w:after="0" w:line="240" w:lineRule="auto"/>
        <w:ind w:left="67" w:firstLine="0"/>
        <w:jc w:val="left"/>
        <w:rPr>
          <w:rFonts w:ascii="Arial" w:hAnsi="Arial" w:cs="Arial"/>
          <w:b/>
          <w:sz w:val="20"/>
          <w:szCs w:val="20"/>
        </w:rPr>
      </w:pPr>
    </w:p>
    <w:p w:rsidR="001F2012" w:rsidRDefault="001F2012" w:rsidP="00D66C97">
      <w:pPr>
        <w:spacing w:after="0" w:line="240" w:lineRule="auto"/>
        <w:ind w:left="67" w:firstLine="0"/>
        <w:jc w:val="left"/>
        <w:rPr>
          <w:rFonts w:ascii="Arial" w:hAnsi="Arial" w:cs="Arial"/>
          <w:b/>
          <w:sz w:val="20"/>
          <w:szCs w:val="20"/>
        </w:rPr>
      </w:pPr>
    </w:p>
    <w:p w:rsidR="001F2012" w:rsidRPr="00D66C97" w:rsidRDefault="001F2012" w:rsidP="00D66C97">
      <w:pPr>
        <w:spacing w:after="0" w:line="240" w:lineRule="auto"/>
        <w:ind w:left="67" w:firstLine="0"/>
        <w:jc w:val="left"/>
        <w:rPr>
          <w:rFonts w:ascii="Arial" w:hAnsi="Arial" w:cs="Arial"/>
          <w:sz w:val="20"/>
          <w:szCs w:val="20"/>
        </w:rPr>
      </w:pPr>
    </w:p>
    <w:p w:rsidR="00DF6739" w:rsidRPr="00D66C97" w:rsidRDefault="00DF6739" w:rsidP="00D66C97">
      <w:pPr>
        <w:spacing w:after="0" w:line="240" w:lineRule="auto"/>
        <w:ind w:left="80" w:right="284" w:hanging="10"/>
        <w:jc w:val="center"/>
        <w:rPr>
          <w:rFonts w:ascii="Arial" w:hAnsi="Arial" w:cs="Arial"/>
          <w:sz w:val="20"/>
          <w:szCs w:val="20"/>
        </w:rPr>
      </w:pPr>
      <w:r w:rsidRPr="00D66C97">
        <w:rPr>
          <w:rFonts w:ascii="Arial" w:hAnsi="Arial" w:cs="Arial"/>
          <w:b/>
          <w:sz w:val="20"/>
          <w:szCs w:val="20"/>
        </w:rPr>
        <w:t xml:space="preserve">Zasady świadczenia usług – tabela skrócona: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52" w:right="269" w:firstLine="0"/>
        <w:rPr>
          <w:rFonts w:ascii="Arial" w:hAnsi="Arial" w:cs="Arial"/>
          <w:sz w:val="20"/>
          <w:szCs w:val="20"/>
        </w:rPr>
      </w:pPr>
      <w:r w:rsidRPr="00D66C97">
        <w:rPr>
          <w:rFonts w:ascii="Arial" w:hAnsi="Arial" w:cs="Arial"/>
          <w:sz w:val="20"/>
          <w:szCs w:val="20"/>
        </w:rPr>
        <w:t xml:space="preserve">Zasady realizacji usług serwisowych i nadzoru autorskiego (konserwacji)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b/>
          <w:sz w:val="20"/>
          <w:szCs w:val="20"/>
        </w:rPr>
        <w:t xml:space="preserve"> </w:t>
      </w:r>
    </w:p>
    <w:tbl>
      <w:tblPr>
        <w:tblStyle w:val="TableGrid"/>
        <w:tblW w:w="10497" w:type="dxa"/>
        <w:tblInd w:w="-41" w:type="dxa"/>
        <w:tblCellMar>
          <w:top w:w="4" w:type="dxa"/>
          <w:left w:w="108" w:type="dxa"/>
          <w:right w:w="58" w:type="dxa"/>
        </w:tblCellMar>
        <w:tblLook w:val="04A0"/>
      </w:tblPr>
      <w:tblGrid>
        <w:gridCol w:w="506"/>
        <w:gridCol w:w="1522"/>
        <w:gridCol w:w="2194"/>
        <w:gridCol w:w="6275"/>
      </w:tblGrid>
      <w:tr w:rsidR="00DF6739" w:rsidRPr="00D66C97" w:rsidTr="00EB079F">
        <w:trPr>
          <w:trHeight w:val="684"/>
        </w:trPr>
        <w:tc>
          <w:tcPr>
            <w:tcW w:w="5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6739" w:rsidRPr="00D66C97" w:rsidRDefault="00DF6739" w:rsidP="00D66C97">
            <w:pPr>
              <w:spacing w:after="0" w:line="240" w:lineRule="auto"/>
              <w:ind w:left="0" w:firstLine="0"/>
              <w:jc w:val="center"/>
              <w:rPr>
                <w:rFonts w:ascii="Arial" w:hAnsi="Arial" w:cs="Arial"/>
                <w:sz w:val="20"/>
                <w:szCs w:val="20"/>
              </w:rPr>
            </w:pPr>
            <w:r w:rsidRPr="00D66C97">
              <w:rPr>
                <w:rFonts w:ascii="Arial" w:hAnsi="Arial" w:cs="Arial"/>
                <w:b/>
                <w:sz w:val="20"/>
                <w:szCs w:val="20"/>
              </w:rPr>
              <w:t>Lp.</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6739" w:rsidRPr="00D66C97" w:rsidRDefault="00DF6739" w:rsidP="00D66C97">
            <w:pPr>
              <w:spacing w:after="0" w:line="240" w:lineRule="auto"/>
              <w:ind w:left="0" w:firstLine="0"/>
              <w:jc w:val="center"/>
              <w:rPr>
                <w:rFonts w:ascii="Arial" w:hAnsi="Arial" w:cs="Arial"/>
                <w:sz w:val="20"/>
                <w:szCs w:val="20"/>
              </w:rPr>
            </w:pPr>
            <w:r w:rsidRPr="00D66C97">
              <w:rPr>
                <w:rFonts w:ascii="Arial" w:hAnsi="Arial" w:cs="Arial"/>
                <w:b/>
                <w:sz w:val="20"/>
                <w:szCs w:val="20"/>
              </w:rPr>
              <w:t>Rodzaj świadczonych usług</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6739" w:rsidRPr="00D66C97" w:rsidRDefault="00DF6739" w:rsidP="00D66C97">
            <w:pPr>
              <w:spacing w:after="0" w:line="240" w:lineRule="auto"/>
              <w:ind w:left="4" w:right="6" w:firstLine="0"/>
              <w:jc w:val="center"/>
              <w:rPr>
                <w:rFonts w:ascii="Arial" w:hAnsi="Arial" w:cs="Arial"/>
                <w:sz w:val="20"/>
                <w:szCs w:val="20"/>
              </w:rPr>
            </w:pPr>
            <w:r w:rsidRPr="00D66C97">
              <w:rPr>
                <w:rFonts w:ascii="Arial" w:hAnsi="Arial" w:cs="Arial"/>
                <w:b/>
                <w:sz w:val="20"/>
                <w:szCs w:val="20"/>
              </w:rPr>
              <w:t>Warunki świadczenia usług</w:t>
            </w:r>
          </w:p>
        </w:tc>
        <w:tc>
          <w:tcPr>
            <w:tcW w:w="6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6739" w:rsidRPr="00D66C97" w:rsidRDefault="00DF6739" w:rsidP="00D66C97">
            <w:pPr>
              <w:spacing w:after="0" w:line="240" w:lineRule="auto"/>
              <w:ind w:left="0" w:right="52" w:firstLine="0"/>
              <w:jc w:val="center"/>
              <w:rPr>
                <w:rFonts w:ascii="Arial" w:hAnsi="Arial" w:cs="Arial"/>
                <w:sz w:val="20"/>
                <w:szCs w:val="20"/>
              </w:rPr>
            </w:pPr>
            <w:r w:rsidRPr="00D66C97">
              <w:rPr>
                <w:rFonts w:ascii="Arial" w:hAnsi="Arial" w:cs="Arial"/>
                <w:b/>
                <w:sz w:val="20"/>
                <w:szCs w:val="20"/>
              </w:rPr>
              <w:t>Czas wykonania zlecenia serwisowego</w:t>
            </w:r>
          </w:p>
        </w:tc>
      </w:tr>
      <w:tr w:rsidR="00DF6739" w:rsidRPr="000473CB" w:rsidTr="00EB079F">
        <w:trPr>
          <w:trHeight w:val="461"/>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1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Błąd aplikacji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right="17" w:firstLine="0"/>
              <w:jc w:val="left"/>
              <w:rPr>
                <w:rFonts w:ascii="Arial" w:hAnsi="Arial" w:cs="Arial"/>
                <w:sz w:val="18"/>
                <w:szCs w:val="18"/>
              </w:rPr>
            </w:pPr>
            <w:r w:rsidRPr="000473CB">
              <w:rPr>
                <w:rFonts w:ascii="Arial" w:hAnsi="Arial" w:cs="Arial"/>
                <w:sz w:val="18"/>
                <w:szCs w:val="18"/>
              </w:rPr>
              <w:t xml:space="preserve">czas usunięcia – </w:t>
            </w:r>
            <w:proofErr w:type="spellStart"/>
            <w:r w:rsidRPr="000473CB">
              <w:rPr>
                <w:rFonts w:ascii="Arial" w:hAnsi="Arial" w:cs="Arial"/>
                <w:sz w:val="18"/>
                <w:szCs w:val="18"/>
              </w:rPr>
              <w:t>max</w:t>
            </w:r>
            <w:proofErr w:type="spellEnd"/>
            <w:r w:rsidRPr="000473CB">
              <w:rPr>
                <w:rFonts w:ascii="Arial" w:hAnsi="Arial" w:cs="Arial"/>
                <w:sz w:val="18"/>
                <w:szCs w:val="18"/>
              </w:rPr>
              <w:t xml:space="preserve">. 7 dni roboczych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liczony w dniach roboczych od upływu czasu reakcji serwisu Wykonawcy do momentu usunięcia błędu aplikacji.  </w:t>
            </w:r>
          </w:p>
        </w:tc>
      </w:tr>
      <w:tr w:rsidR="00DF6739" w:rsidRPr="000473CB" w:rsidTr="00EB079F">
        <w:trPr>
          <w:trHeight w:val="684"/>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Awaria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usunięcia – … h  </w:t>
            </w:r>
          </w:p>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i/>
                <w:sz w:val="18"/>
                <w:szCs w:val="18"/>
              </w:rPr>
              <w:t>(zapis uzależniony od złożonej oferty Wykonawcy)</w:t>
            </w:r>
            <w:r w:rsidRPr="000473CB">
              <w:rPr>
                <w:rFonts w:ascii="Arial" w:hAnsi="Arial" w:cs="Arial"/>
                <w:sz w:val="18"/>
                <w:szCs w:val="18"/>
              </w:rPr>
              <w:t xml:space="preserve">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liczony w godzinach od upływu czasu reakcji serwisu Wykonawcy do momentu usunięcia awarii.  </w:t>
            </w:r>
          </w:p>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w:t>
            </w:r>
            <w:proofErr w:type="spellStart"/>
            <w:r w:rsidRPr="000473CB">
              <w:rPr>
                <w:rFonts w:ascii="Arial" w:hAnsi="Arial" w:cs="Arial"/>
                <w:sz w:val="18"/>
                <w:szCs w:val="18"/>
              </w:rPr>
              <w:t>max</w:t>
            </w:r>
            <w:proofErr w:type="spellEnd"/>
            <w:r w:rsidRPr="000473CB">
              <w:rPr>
                <w:rFonts w:ascii="Arial" w:hAnsi="Arial" w:cs="Arial"/>
                <w:sz w:val="18"/>
                <w:szCs w:val="18"/>
              </w:rPr>
              <w:t xml:space="preserve">. 4 h) </w:t>
            </w:r>
          </w:p>
        </w:tc>
      </w:tr>
      <w:tr w:rsidR="00DF6739" w:rsidRPr="000473CB" w:rsidTr="00EB079F">
        <w:trPr>
          <w:trHeight w:val="1135"/>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Konsultacja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right="12" w:firstLine="0"/>
              <w:jc w:val="left"/>
              <w:rPr>
                <w:rFonts w:ascii="Arial" w:hAnsi="Arial" w:cs="Arial"/>
                <w:sz w:val="18"/>
                <w:szCs w:val="18"/>
              </w:rPr>
            </w:pPr>
            <w:r w:rsidRPr="000473CB">
              <w:rPr>
                <w:rFonts w:ascii="Arial" w:hAnsi="Arial" w:cs="Arial"/>
                <w:sz w:val="18"/>
                <w:szCs w:val="18"/>
              </w:rPr>
              <w:t xml:space="preserve">czas wykonania max.10 dni roboczych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Czas liczony w dniach roboczych od upływu czasu reakcji serwisu Wykonawcy</w:t>
            </w:r>
            <w:r w:rsidRPr="000473CB">
              <w:rPr>
                <w:rFonts w:ascii="Arial" w:hAnsi="Arial" w:cs="Arial"/>
                <w:i/>
                <w:sz w:val="18"/>
                <w:szCs w:val="18"/>
              </w:rPr>
              <w:t xml:space="preserve">. </w:t>
            </w:r>
            <w:r w:rsidRPr="000473CB">
              <w:rPr>
                <w:rFonts w:ascii="Arial" w:hAnsi="Arial" w:cs="Arial"/>
                <w:sz w:val="18"/>
                <w:szCs w:val="18"/>
              </w:rPr>
              <w:t xml:space="preserve"> </w:t>
            </w:r>
          </w:p>
          <w:p w:rsidR="00DF6739" w:rsidRPr="000473CB" w:rsidRDefault="00DF6739" w:rsidP="00D66C97">
            <w:pPr>
              <w:spacing w:after="0" w:line="240" w:lineRule="auto"/>
              <w:ind w:left="0" w:right="51" w:firstLine="0"/>
              <w:rPr>
                <w:rFonts w:ascii="Arial" w:hAnsi="Arial" w:cs="Arial"/>
                <w:sz w:val="18"/>
                <w:szCs w:val="18"/>
              </w:rPr>
            </w:pPr>
            <w:r w:rsidRPr="000473CB">
              <w:rPr>
                <w:rFonts w:ascii="Arial" w:hAnsi="Arial" w:cs="Arial"/>
                <w:sz w:val="18"/>
                <w:szCs w:val="18"/>
              </w:rPr>
              <w:t xml:space="preserve">Usługa świadczona w czasie dostępu Użytkownika Zamawiającego do Serwisu Wykonawcy. Konsultacje będą dotyczyć w szczególności dokumentacji medycznej, zleceń medycznych, rozliczeń z płatnikami i FK.  </w:t>
            </w:r>
          </w:p>
        </w:tc>
      </w:tr>
      <w:tr w:rsidR="00DF6739" w:rsidRPr="000473CB" w:rsidTr="00EB079F">
        <w:trPr>
          <w:trHeight w:val="2741"/>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4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Nadzór autorski (konserwacja)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realizacji pojedynczej zmiany </w:t>
            </w:r>
            <w:proofErr w:type="spellStart"/>
            <w:r w:rsidRPr="000473CB">
              <w:rPr>
                <w:rFonts w:ascii="Arial" w:hAnsi="Arial" w:cs="Arial"/>
                <w:sz w:val="18"/>
                <w:szCs w:val="18"/>
              </w:rPr>
              <w:t>max</w:t>
            </w:r>
            <w:proofErr w:type="spellEnd"/>
            <w:r w:rsidRPr="000473CB">
              <w:rPr>
                <w:rFonts w:ascii="Arial" w:hAnsi="Arial" w:cs="Arial"/>
                <w:sz w:val="18"/>
                <w:szCs w:val="18"/>
              </w:rPr>
              <w:t xml:space="preserve">. 5 dni roboczych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right="50" w:firstLine="0"/>
              <w:rPr>
                <w:rFonts w:ascii="Arial" w:hAnsi="Arial" w:cs="Arial"/>
                <w:sz w:val="18"/>
                <w:szCs w:val="18"/>
              </w:rPr>
            </w:pPr>
            <w:r w:rsidRPr="000473CB">
              <w:rPr>
                <w:rFonts w:ascii="Arial" w:hAnsi="Arial" w:cs="Arial"/>
                <w:sz w:val="18"/>
                <w:szCs w:val="18"/>
              </w:rPr>
              <w:t xml:space="preserve">Czas liczony w dniach roboczych, pozwalający Wykonawcy na dostosowanie i udostępnienie </w:t>
            </w:r>
            <w:proofErr w:type="spellStart"/>
            <w:r w:rsidRPr="000473CB">
              <w:rPr>
                <w:rFonts w:ascii="Arial" w:hAnsi="Arial" w:cs="Arial"/>
                <w:sz w:val="18"/>
                <w:szCs w:val="18"/>
              </w:rPr>
              <w:t>Upgrade</w:t>
            </w:r>
            <w:proofErr w:type="spellEnd"/>
            <w:r w:rsidRPr="000473CB">
              <w:rPr>
                <w:rFonts w:ascii="Arial" w:hAnsi="Arial" w:cs="Arial"/>
                <w:sz w:val="18"/>
                <w:szCs w:val="18"/>
              </w:rPr>
              <w:t xml:space="preserve"> Autora oprogramowania do funkcjonalności istniejącego u Zamawiającego systemu.  </w:t>
            </w:r>
          </w:p>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liczony od dnia ogłoszenia znowelizowanych przepisów prawnych.  </w:t>
            </w:r>
          </w:p>
          <w:p w:rsidR="00DF6739" w:rsidRPr="000473CB" w:rsidRDefault="00DF6739" w:rsidP="00D66C97">
            <w:pPr>
              <w:spacing w:after="0" w:line="240" w:lineRule="auto"/>
              <w:ind w:left="0" w:right="48" w:firstLine="0"/>
              <w:rPr>
                <w:rFonts w:ascii="Arial" w:hAnsi="Arial" w:cs="Arial"/>
                <w:sz w:val="18"/>
                <w:szCs w:val="18"/>
              </w:rPr>
            </w:pPr>
            <w:r w:rsidRPr="000473CB">
              <w:rPr>
                <w:rFonts w:ascii="Arial" w:hAnsi="Arial" w:cs="Arial"/>
                <w:sz w:val="18"/>
                <w:szCs w:val="18"/>
              </w:rPr>
              <w:t xml:space="preserve">Uwaga! w przypadku zaistnienia okoliczności niezależnych od Wykonawcy, zmiany będące efektem nowelizacji przepisów prawnych, muszą zostać udostępnione Zamawiającemu i wprowadzone najpóźniej na dwa dni robocze przed wejściem w życie aktu prawnego; w przypadku, gdy termin ukazania się ustaw lub przepisów wykonawczych byłby krótszy niż 7 dni przed datą ich wejścia w życie Wykonawca określi w systemie HD termin dostarczenia i wprowadzenia Uaktualnienia zgodny z możliwościami realizacji, nie dłuższy jednak niż 14 dni od daty ukazania się ustaw i przepisów wykonawczych.  </w:t>
            </w:r>
          </w:p>
        </w:tc>
      </w:tr>
      <w:tr w:rsidR="00DF6739" w:rsidRPr="000473CB" w:rsidTr="00EB079F">
        <w:trPr>
          <w:trHeight w:val="461"/>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5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right="8" w:firstLine="0"/>
              <w:jc w:val="left"/>
              <w:rPr>
                <w:rFonts w:ascii="Arial" w:hAnsi="Arial" w:cs="Arial"/>
                <w:sz w:val="18"/>
                <w:szCs w:val="18"/>
              </w:rPr>
            </w:pPr>
            <w:r w:rsidRPr="000473CB">
              <w:rPr>
                <w:rFonts w:ascii="Arial" w:hAnsi="Arial" w:cs="Arial"/>
                <w:sz w:val="18"/>
                <w:szCs w:val="18"/>
              </w:rPr>
              <w:t xml:space="preserve">Serwis motoru bazy danych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czas wykonania </w:t>
            </w:r>
            <w:proofErr w:type="spellStart"/>
            <w:r w:rsidRPr="000473CB">
              <w:rPr>
                <w:rFonts w:ascii="Arial" w:hAnsi="Arial" w:cs="Arial"/>
                <w:sz w:val="18"/>
                <w:szCs w:val="18"/>
              </w:rPr>
              <w:t>max</w:t>
            </w:r>
            <w:proofErr w:type="spellEnd"/>
            <w:r w:rsidRPr="000473CB">
              <w:rPr>
                <w:rFonts w:ascii="Arial" w:hAnsi="Arial" w:cs="Arial"/>
                <w:sz w:val="18"/>
                <w:szCs w:val="18"/>
              </w:rPr>
              <w:t xml:space="preserve">. 10 dni roboczych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rPr>
                <w:rFonts w:ascii="Arial" w:hAnsi="Arial" w:cs="Arial"/>
                <w:sz w:val="18"/>
                <w:szCs w:val="18"/>
              </w:rPr>
            </w:pPr>
            <w:r w:rsidRPr="000473CB">
              <w:rPr>
                <w:rFonts w:ascii="Arial" w:hAnsi="Arial" w:cs="Arial"/>
                <w:sz w:val="18"/>
                <w:szCs w:val="18"/>
              </w:rPr>
              <w:t xml:space="preserve">Świadczony w czasie dostępu Zamawiającego do serwisu Wykonawcy; czas liczony w dniach roboczych od upływu czasu reakcji serwisu  </w:t>
            </w:r>
          </w:p>
        </w:tc>
      </w:tr>
      <w:tr w:rsidR="00DF6739" w:rsidRPr="000473CB" w:rsidTr="00EB079F">
        <w:trPr>
          <w:trHeight w:val="458"/>
        </w:trPr>
        <w:tc>
          <w:tcPr>
            <w:tcW w:w="506"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6 </w:t>
            </w:r>
          </w:p>
        </w:tc>
        <w:tc>
          <w:tcPr>
            <w:tcW w:w="1522"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 xml:space="preserve">Nadzór eksploatacyjny </w:t>
            </w:r>
          </w:p>
        </w:tc>
        <w:tc>
          <w:tcPr>
            <w:tcW w:w="2194"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jc w:val="left"/>
              <w:rPr>
                <w:rFonts w:ascii="Arial" w:hAnsi="Arial" w:cs="Arial"/>
                <w:sz w:val="18"/>
                <w:szCs w:val="18"/>
              </w:rPr>
            </w:pPr>
            <w:r w:rsidRPr="000473CB">
              <w:rPr>
                <w:rFonts w:ascii="Arial" w:hAnsi="Arial" w:cs="Arial"/>
                <w:sz w:val="18"/>
                <w:szCs w:val="18"/>
              </w:rPr>
              <w:t>limit do</w:t>
            </w:r>
            <w:r w:rsidRPr="000473CB">
              <w:rPr>
                <w:rFonts w:ascii="Arial" w:hAnsi="Arial" w:cs="Arial"/>
                <w:color w:val="7F0000"/>
                <w:sz w:val="18"/>
                <w:szCs w:val="18"/>
              </w:rPr>
              <w:t xml:space="preserve"> </w:t>
            </w:r>
            <w:r w:rsidRPr="000473CB">
              <w:rPr>
                <w:rFonts w:ascii="Arial" w:hAnsi="Arial" w:cs="Arial"/>
                <w:sz w:val="18"/>
                <w:szCs w:val="18"/>
              </w:rPr>
              <w:t>400</w:t>
            </w:r>
            <w:r w:rsidRPr="000473CB">
              <w:rPr>
                <w:rFonts w:ascii="Arial" w:hAnsi="Arial" w:cs="Arial"/>
                <w:color w:val="7F0000"/>
                <w:sz w:val="18"/>
                <w:szCs w:val="18"/>
              </w:rPr>
              <w:t xml:space="preserve"> </w:t>
            </w:r>
            <w:r w:rsidRPr="000473CB">
              <w:rPr>
                <w:rFonts w:ascii="Arial" w:hAnsi="Arial" w:cs="Arial"/>
                <w:sz w:val="18"/>
                <w:szCs w:val="18"/>
              </w:rPr>
              <w:t xml:space="preserve"> godzin  </w:t>
            </w:r>
          </w:p>
        </w:tc>
        <w:tc>
          <w:tcPr>
            <w:tcW w:w="6275" w:type="dxa"/>
            <w:tcBorders>
              <w:top w:val="single" w:sz="4" w:space="0" w:color="000000"/>
              <w:left w:val="single" w:sz="4" w:space="0" w:color="000000"/>
              <w:bottom w:val="single" w:sz="4" w:space="0" w:color="000000"/>
              <w:right w:val="single" w:sz="4" w:space="0" w:color="000000"/>
            </w:tcBorders>
          </w:tcPr>
          <w:p w:rsidR="00DF6739" w:rsidRPr="000473CB" w:rsidRDefault="00DF6739" w:rsidP="00D66C97">
            <w:pPr>
              <w:spacing w:after="0" w:line="240" w:lineRule="auto"/>
              <w:ind w:left="0" w:firstLine="0"/>
              <w:rPr>
                <w:rFonts w:ascii="Arial" w:hAnsi="Arial" w:cs="Arial"/>
                <w:sz w:val="18"/>
                <w:szCs w:val="18"/>
              </w:rPr>
            </w:pPr>
            <w:r w:rsidRPr="000473CB">
              <w:rPr>
                <w:rFonts w:ascii="Arial" w:hAnsi="Arial" w:cs="Arial"/>
                <w:sz w:val="18"/>
                <w:szCs w:val="18"/>
              </w:rPr>
              <w:t xml:space="preserve">Czas liczony w godzinach, usługa do wyczerpania określonego limitu czasowego w trakcie obowiązywania umowy. </w:t>
            </w:r>
          </w:p>
        </w:tc>
      </w:tr>
    </w:tbl>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0" w:right="157"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spacing w:after="0" w:line="240" w:lineRule="auto"/>
        <w:ind w:left="80" w:right="287" w:hanging="10"/>
        <w:jc w:val="center"/>
        <w:rPr>
          <w:rFonts w:ascii="Arial" w:hAnsi="Arial" w:cs="Arial"/>
          <w:b/>
          <w:sz w:val="20"/>
          <w:szCs w:val="20"/>
        </w:rPr>
      </w:pPr>
    </w:p>
    <w:p w:rsidR="00DF6739" w:rsidRPr="00D66C97" w:rsidRDefault="00DF6739" w:rsidP="00D66C97">
      <w:pPr>
        <w:spacing w:after="0" w:line="240" w:lineRule="auto"/>
        <w:ind w:left="80" w:right="287" w:hanging="10"/>
        <w:jc w:val="center"/>
        <w:rPr>
          <w:rFonts w:ascii="Arial" w:hAnsi="Arial" w:cs="Arial"/>
          <w:b/>
          <w:sz w:val="20"/>
          <w:szCs w:val="20"/>
        </w:rPr>
      </w:pPr>
    </w:p>
    <w:p w:rsidR="00DF6739" w:rsidRPr="00D66C97" w:rsidRDefault="00DF6739" w:rsidP="00D66C97">
      <w:pPr>
        <w:spacing w:after="0" w:line="240" w:lineRule="auto"/>
        <w:ind w:left="80" w:right="287" w:hanging="10"/>
        <w:jc w:val="center"/>
        <w:rPr>
          <w:rFonts w:ascii="Arial" w:hAnsi="Arial" w:cs="Arial"/>
          <w:b/>
          <w:sz w:val="20"/>
          <w:szCs w:val="20"/>
        </w:rPr>
      </w:pPr>
    </w:p>
    <w:p w:rsidR="00DF6739" w:rsidRPr="00D66C97" w:rsidRDefault="00DF6739" w:rsidP="00D66C97">
      <w:pPr>
        <w:spacing w:after="0" w:line="240" w:lineRule="auto"/>
        <w:ind w:left="80" w:right="287" w:hanging="10"/>
        <w:jc w:val="center"/>
        <w:rPr>
          <w:rFonts w:ascii="Arial" w:hAnsi="Arial" w:cs="Arial"/>
          <w:sz w:val="20"/>
          <w:szCs w:val="20"/>
        </w:rPr>
      </w:pPr>
      <w:r w:rsidRPr="00D66C97">
        <w:rPr>
          <w:rFonts w:ascii="Arial" w:hAnsi="Arial" w:cs="Arial"/>
          <w:b/>
          <w:sz w:val="20"/>
          <w:szCs w:val="20"/>
        </w:rPr>
        <w:lastRenderedPageBreak/>
        <w:t>Szczegółowy zakres oraz warunki realizacji usług:</w:t>
      </w:r>
      <w:r w:rsidRPr="00D66C97">
        <w:rPr>
          <w:rFonts w:ascii="Arial" w:hAnsi="Arial" w:cs="Arial"/>
          <w:sz w:val="20"/>
          <w:szCs w:val="20"/>
        </w:rPr>
        <w:t xml:space="preserve">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2"/>
        <w:numPr>
          <w:ilvl w:val="0"/>
          <w:numId w:val="37"/>
        </w:numPr>
        <w:spacing w:after="0" w:line="240" w:lineRule="auto"/>
        <w:ind w:right="305"/>
        <w:jc w:val="left"/>
        <w:rPr>
          <w:rFonts w:ascii="Arial" w:hAnsi="Arial" w:cs="Arial"/>
          <w:sz w:val="20"/>
          <w:szCs w:val="20"/>
        </w:rPr>
      </w:pPr>
      <w:r w:rsidRPr="00D66C97">
        <w:rPr>
          <w:rFonts w:ascii="Arial" w:hAnsi="Arial" w:cs="Arial"/>
          <w:sz w:val="20"/>
          <w:szCs w:val="20"/>
        </w:rPr>
        <w:t xml:space="preserve">Błąd aplikacji </w:t>
      </w:r>
      <w:r w:rsidRPr="00D66C97">
        <w:rPr>
          <w:rFonts w:ascii="Arial" w:hAnsi="Arial" w:cs="Arial"/>
          <w:b w:val="0"/>
          <w:sz w:val="20"/>
          <w:szCs w:val="20"/>
        </w:rPr>
        <w:t xml:space="preserve"> </w:t>
      </w:r>
    </w:p>
    <w:p w:rsidR="00DF6739" w:rsidRPr="00D66C97" w:rsidRDefault="00DF6739" w:rsidP="00D66C97">
      <w:pPr>
        <w:pStyle w:val="Akapitzlist"/>
        <w:numPr>
          <w:ilvl w:val="0"/>
          <w:numId w:val="38"/>
        </w:numPr>
        <w:spacing w:after="0" w:line="240" w:lineRule="auto"/>
        <w:ind w:right="269"/>
        <w:rPr>
          <w:rFonts w:ascii="Arial" w:hAnsi="Arial" w:cs="Arial"/>
          <w:sz w:val="20"/>
          <w:szCs w:val="20"/>
        </w:rPr>
      </w:pPr>
      <w:r w:rsidRPr="00D66C97">
        <w:rPr>
          <w:rFonts w:ascii="Arial" w:hAnsi="Arial" w:cs="Arial"/>
          <w:sz w:val="20"/>
          <w:szCs w:val="20"/>
        </w:rPr>
        <w:t xml:space="preserve">Zgłoszenie serwisowe będzie wysyłane do Wykonawcy od poniedziałku do piątku w dni robocze, w godzinach od 7:00 do 15:00.  </w:t>
      </w:r>
    </w:p>
    <w:p w:rsidR="00DF6739" w:rsidRPr="00D66C97" w:rsidRDefault="00DF6739" w:rsidP="00D66C97">
      <w:pPr>
        <w:pStyle w:val="Akapitzlist"/>
        <w:numPr>
          <w:ilvl w:val="0"/>
          <w:numId w:val="38"/>
        </w:numPr>
        <w:spacing w:after="0" w:line="240" w:lineRule="auto"/>
        <w:ind w:right="269"/>
        <w:rPr>
          <w:rFonts w:ascii="Arial" w:hAnsi="Arial" w:cs="Arial"/>
          <w:sz w:val="20"/>
          <w:szCs w:val="20"/>
        </w:rPr>
      </w:pPr>
      <w:r w:rsidRPr="00D66C97">
        <w:rPr>
          <w:rFonts w:ascii="Arial" w:hAnsi="Arial" w:cs="Arial"/>
          <w:sz w:val="20"/>
          <w:szCs w:val="20"/>
        </w:rPr>
        <w:t xml:space="preserve">Czas usunięcia błędu aplikacji: max do 7 dni roboczych liczonych od upływu czasu reakcji serwisu Wykonawcy na zgłoszenie serwisowe do dnia usunięcia błędu aplikacji i wykonania przez Wykonawcę testu poprawnego działania oprogramowania, zaakceptowanego przez Zamawiającego.  </w:t>
      </w:r>
    </w:p>
    <w:p w:rsidR="00DF6739" w:rsidRPr="00D66C97" w:rsidRDefault="00DF6739" w:rsidP="00D66C97">
      <w:pPr>
        <w:pStyle w:val="Akapitzlist"/>
        <w:numPr>
          <w:ilvl w:val="0"/>
          <w:numId w:val="38"/>
        </w:numPr>
        <w:spacing w:after="0" w:line="240" w:lineRule="auto"/>
        <w:ind w:right="269"/>
        <w:rPr>
          <w:rFonts w:ascii="Arial" w:hAnsi="Arial" w:cs="Arial"/>
          <w:sz w:val="20"/>
          <w:szCs w:val="20"/>
        </w:rPr>
      </w:pPr>
      <w:r w:rsidRPr="00D66C97">
        <w:rPr>
          <w:rFonts w:ascii="Arial" w:hAnsi="Arial" w:cs="Arial"/>
          <w:sz w:val="20"/>
          <w:szCs w:val="20"/>
        </w:rPr>
        <w:t xml:space="preserve">Po usunięciu błędu aplikacji i wykonaniu testu poprawnego działania oprogramowania, zaakceptowanego przez Zamawiającego, zgłoszenie serwisowe traktowane jest jako zakończone.  </w:t>
      </w:r>
    </w:p>
    <w:p w:rsidR="00DF6739" w:rsidRPr="00D66C97" w:rsidRDefault="00DF6739" w:rsidP="00D66C97">
      <w:pPr>
        <w:pStyle w:val="Akapitzlist"/>
        <w:numPr>
          <w:ilvl w:val="0"/>
          <w:numId w:val="38"/>
        </w:numPr>
        <w:spacing w:after="0" w:line="240" w:lineRule="auto"/>
        <w:ind w:right="269"/>
        <w:rPr>
          <w:rFonts w:ascii="Arial" w:hAnsi="Arial" w:cs="Arial"/>
          <w:sz w:val="20"/>
          <w:szCs w:val="20"/>
        </w:rPr>
      </w:pPr>
      <w:r w:rsidRPr="00D66C97">
        <w:rPr>
          <w:rFonts w:ascii="Arial" w:hAnsi="Arial" w:cs="Arial"/>
          <w:sz w:val="20"/>
          <w:szCs w:val="20"/>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pStyle w:val="Nagwek2"/>
        <w:numPr>
          <w:ilvl w:val="0"/>
          <w:numId w:val="37"/>
        </w:numPr>
        <w:spacing w:after="0" w:line="240" w:lineRule="auto"/>
        <w:ind w:right="305"/>
        <w:jc w:val="left"/>
        <w:rPr>
          <w:rFonts w:ascii="Arial" w:hAnsi="Arial" w:cs="Arial"/>
          <w:sz w:val="20"/>
          <w:szCs w:val="20"/>
        </w:rPr>
      </w:pPr>
      <w:r w:rsidRPr="00D66C97">
        <w:rPr>
          <w:rFonts w:ascii="Arial" w:hAnsi="Arial" w:cs="Arial"/>
          <w:sz w:val="20"/>
          <w:szCs w:val="20"/>
        </w:rPr>
        <w:t xml:space="preserve">Awaria </w:t>
      </w:r>
      <w:r w:rsidRPr="00D66C97">
        <w:rPr>
          <w:rFonts w:ascii="Arial" w:hAnsi="Arial" w:cs="Arial"/>
          <w:b w:val="0"/>
          <w:sz w:val="20"/>
          <w:szCs w:val="20"/>
        </w:rPr>
        <w:t xml:space="preserve"> </w:t>
      </w:r>
    </w:p>
    <w:p w:rsidR="00DF6739" w:rsidRPr="00D66C97" w:rsidRDefault="00DF6739" w:rsidP="00D66C97">
      <w:pPr>
        <w:pStyle w:val="Akapitzlist"/>
        <w:numPr>
          <w:ilvl w:val="0"/>
          <w:numId w:val="39"/>
        </w:numPr>
        <w:spacing w:after="0" w:line="240" w:lineRule="auto"/>
        <w:ind w:right="269"/>
        <w:rPr>
          <w:rFonts w:ascii="Arial" w:hAnsi="Arial" w:cs="Arial"/>
          <w:sz w:val="20"/>
          <w:szCs w:val="20"/>
        </w:rPr>
      </w:pPr>
      <w:r w:rsidRPr="00D66C97">
        <w:rPr>
          <w:rFonts w:ascii="Arial" w:hAnsi="Arial" w:cs="Arial"/>
          <w:sz w:val="20"/>
          <w:szCs w:val="20"/>
        </w:rPr>
        <w:t>Czas usunięcia awarii - ....</w:t>
      </w:r>
      <w:r w:rsidR="00EB079F">
        <w:rPr>
          <w:rFonts w:ascii="Arial" w:hAnsi="Arial" w:cs="Arial"/>
          <w:sz w:val="20"/>
          <w:szCs w:val="20"/>
        </w:rPr>
        <w:t xml:space="preserve"> </w:t>
      </w:r>
      <w:r w:rsidRPr="00D66C97">
        <w:rPr>
          <w:rFonts w:ascii="Arial" w:hAnsi="Arial" w:cs="Arial"/>
          <w:sz w:val="20"/>
          <w:szCs w:val="20"/>
        </w:rPr>
        <w:t xml:space="preserve">godzin </w:t>
      </w:r>
      <w:r w:rsidRPr="00D66C97">
        <w:rPr>
          <w:rFonts w:ascii="Arial" w:hAnsi="Arial" w:cs="Arial"/>
          <w:i/>
          <w:sz w:val="20"/>
          <w:szCs w:val="20"/>
        </w:rPr>
        <w:t xml:space="preserve">(zapis uzależniony od złożonej oferty Wykonawcy) </w:t>
      </w:r>
      <w:r w:rsidRPr="00D66C97">
        <w:rPr>
          <w:rFonts w:ascii="Arial" w:hAnsi="Arial" w:cs="Arial"/>
          <w:sz w:val="20"/>
          <w:szCs w:val="20"/>
        </w:rPr>
        <w:t xml:space="preserve">od upływu czasu reakcji serwisu Wykonawcy do godziny całkowitego usunięcia awarii i wykonania przez Wykonawcę testu poprawnego działania oprogramowania, zaakceptowanego przez Zamawiającego.  </w:t>
      </w:r>
    </w:p>
    <w:p w:rsidR="00DF6739" w:rsidRPr="00D66C97" w:rsidRDefault="00DF6739" w:rsidP="00D66C97">
      <w:pPr>
        <w:pStyle w:val="Akapitzlist"/>
        <w:numPr>
          <w:ilvl w:val="0"/>
          <w:numId w:val="39"/>
        </w:numPr>
        <w:spacing w:after="0" w:line="240" w:lineRule="auto"/>
        <w:ind w:right="269"/>
        <w:rPr>
          <w:rFonts w:ascii="Arial" w:hAnsi="Arial" w:cs="Arial"/>
          <w:sz w:val="20"/>
          <w:szCs w:val="20"/>
        </w:rPr>
      </w:pPr>
      <w:r w:rsidRPr="00D66C97">
        <w:rPr>
          <w:rFonts w:ascii="Arial" w:hAnsi="Arial" w:cs="Arial"/>
          <w:sz w:val="20"/>
          <w:szCs w:val="20"/>
        </w:rPr>
        <w:t xml:space="preserve">Po usunięciu awarii i wykonaniu przez Wykonawcę testu poprawnego działania oprogramowania, zaakceptowanego przez Zamawiającego, zgłoszenie serwisowe traktowane jest jako zakończone.  </w:t>
      </w:r>
    </w:p>
    <w:p w:rsidR="00DF6739" w:rsidRPr="00D66C97" w:rsidRDefault="00DF6739" w:rsidP="00D66C97">
      <w:pPr>
        <w:pStyle w:val="Akapitzlist"/>
        <w:numPr>
          <w:ilvl w:val="0"/>
          <w:numId w:val="39"/>
        </w:numPr>
        <w:spacing w:after="0" w:line="240" w:lineRule="auto"/>
        <w:ind w:right="269"/>
        <w:rPr>
          <w:rFonts w:ascii="Arial" w:hAnsi="Arial" w:cs="Arial"/>
          <w:sz w:val="20"/>
          <w:szCs w:val="20"/>
        </w:rPr>
      </w:pPr>
      <w:r w:rsidRPr="00D66C97">
        <w:rPr>
          <w:rFonts w:ascii="Arial" w:hAnsi="Arial" w:cs="Arial"/>
          <w:sz w:val="20"/>
          <w:szCs w:val="20"/>
        </w:rPr>
        <w:t>Zgłoszenie serwisowe jest ostatecznie zamykane jeżeli upłynęło 7 dni od terminu usunięcia Awarii i przejścia zgłoszenia w status zrealizowane, a Zamawiający nie wniósł w tym czasie zastrzeżeń do wyniku usunięcia Awarii</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2"/>
        <w:numPr>
          <w:ilvl w:val="0"/>
          <w:numId w:val="37"/>
        </w:numPr>
        <w:spacing w:after="0" w:line="240" w:lineRule="auto"/>
        <w:ind w:right="305"/>
        <w:jc w:val="left"/>
        <w:rPr>
          <w:rFonts w:ascii="Arial" w:hAnsi="Arial" w:cs="Arial"/>
          <w:sz w:val="20"/>
          <w:szCs w:val="20"/>
        </w:rPr>
      </w:pPr>
      <w:r w:rsidRPr="00D66C97">
        <w:rPr>
          <w:rFonts w:ascii="Arial" w:hAnsi="Arial" w:cs="Arial"/>
          <w:sz w:val="20"/>
          <w:szCs w:val="20"/>
        </w:rPr>
        <w:t xml:space="preserve">Konsultacja </w:t>
      </w:r>
      <w:r w:rsidRPr="00D66C97">
        <w:rPr>
          <w:rFonts w:ascii="Arial" w:hAnsi="Arial" w:cs="Arial"/>
          <w:b w:val="0"/>
          <w:sz w:val="20"/>
          <w:szCs w:val="20"/>
        </w:rPr>
        <w:t xml:space="preserve"> </w:t>
      </w:r>
    </w:p>
    <w:p w:rsidR="00DF6739" w:rsidRPr="00D66C97" w:rsidRDefault="00DF6739" w:rsidP="00D66C97">
      <w:pPr>
        <w:pStyle w:val="Akapitzlist"/>
        <w:numPr>
          <w:ilvl w:val="0"/>
          <w:numId w:val="40"/>
        </w:numPr>
        <w:spacing w:after="0" w:line="240" w:lineRule="auto"/>
        <w:ind w:right="269"/>
        <w:rPr>
          <w:rFonts w:ascii="Arial" w:hAnsi="Arial" w:cs="Arial"/>
          <w:sz w:val="20"/>
          <w:szCs w:val="20"/>
        </w:rPr>
      </w:pPr>
      <w:r w:rsidRPr="00D66C97">
        <w:rPr>
          <w:rFonts w:ascii="Arial" w:hAnsi="Arial" w:cs="Arial"/>
          <w:sz w:val="20"/>
          <w:szCs w:val="20"/>
        </w:rPr>
        <w:t xml:space="preserve">Przyjęcie zgłoszenia Konsultacji związane jest z podjęciem następujących działań:  </w:t>
      </w:r>
    </w:p>
    <w:p w:rsidR="00DF6739" w:rsidRPr="00D66C97" w:rsidRDefault="00DF6739" w:rsidP="00D66C97">
      <w:pPr>
        <w:pStyle w:val="Akapitzlist"/>
        <w:numPr>
          <w:ilvl w:val="0"/>
          <w:numId w:val="41"/>
        </w:numPr>
        <w:spacing w:after="0" w:line="240" w:lineRule="auto"/>
        <w:ind w:left="1494" w:right="269"/>
        <w:rPr>
          <w:rFonts w:ascii="Arial" w:hAnsi="Arial" w:cs="Arial"/>
          <w:sz w:val="20"/>
          <w:szCs w:val="20"/>
        </w:rPr>
      </w:pPr>
      <w:r w:rsidRPr="00D66C97">
        <w:rPr>
          <w:rFonts w:ascii="Arial" w:hAnsi="Arial" w:cs="Arial"/>
          <w:sz w:val="20"/>
          <w:szCs w:val="20"/>
        </w:rPr>
        <w:t xml:space="preserve">wskazanie Użytkownikowi w dokumentacji lub materiałach szkoleniowych zapisów, w których znajdują się informacje dotyczące przedmiotu zgłoszenia serwisowego,  </w:t>
      </w:r>
    </w:p>
    <w:p w:rsidR="00DF6739" w:rsidRPr="00D66C97" w:rsidRDefault="00DF6739" w:rsidP="00D66C97">
      <w:pPr>
        <w:pStyle w:val="Akapitzlist"/>
        <w:numPr>
          <w:ilvl w:val="0"/>
          <w:numId w:val="41"/>
        </w:numPr>
        <w:spacing w:after="0" w:line="240" w:lineRule="auto"/>
        <w:ind w:left="1494" w:right="269"/>
        <w:rPr>
          <w:rFonts w:ascii="Arial" w:hAnsi="Arial" w:cs="Arial"/>
          <w:sz w:val="20"/>
          <w:szCs w:val="20"/>
        </w:rPr>
      </w:pPr>
      <w:r w:rsidRPr="00D66C97">
        <w:rPr>
          <w:rFonts w:ascii="Arial" w:hAnsi="Arial" w:cs="Arial"/>
          <w:sz w:val="20"/>
          <w:szCs w:val="20"/>
        </w:rPr>
        <w:t xml:space="preserve">wskazanie Użytkownikowi miejsca, w którym można powziąć informacje na temat przedmiotu zgłoszenia, jeżeli było ono uprzednio przedmiotem działań serwisowych inicjowanych przez innych Użytkowników, w szczególności do zamieszczonych w serwisie HD.  </w:t>
      </w:r>
    </w:p>
    <w:p w:rsidR="00DF6739" w:rsidRPr="00D66C97" w:rsidRDefault="00DF6739" w:rsidP="00D66C97">
      <w:pPr>
        <w:pStyle w:val="Akapitzlist"/>
        <w:numPr>
          <w:ilvl w:val="0"/>
          <w:numId w:val="41"/>
        </w:numPr>
        <w:spacing w:after="0" w:line="240" w:lineRule="auto"/>
        <w:ind w:left="1494" w:right="269"/>
        <w:rPr>
          <w:rFonts w:ascii="Arial" w:hAnsi="Arial" w:cs="Arial"/>
          <w:sz w:val="20"/>
          <w:szCs w:val="20"/>
        </w:rPr>
      </w:pPr>
      <w:r w:rsidRPr="00D66C97">
        <w:rPr>
          <w:rFonts w:ascii="Arial" w:hAnsi="Arial" w:cs="Arial"/>
          <w:sz w:val="20"/>
          <w:szCs w:val="20"/>
        </w:rPr>
        <w:t xml:space="preserve">udzielenie konsultacji i wyjaśnień w kwestiach stanowiących przedmiot zgłoszenia.  </w:t>
      </w:r>
    </w:p>
    <w:p w:rsidR="00DF6739" w:rsidRPr="00D66C97" w:rsidRDefault="00DF6739" w:rsidP="00D66C97">
      <w:pPr>
        <w:pStyle w:val="Akapitzlist"/>
        <w:numPr>
          <w:ilvl w:val="0"/>
          <w:numId w:val="40"/>
        </w:numPr>
        <w:spacing w:after="0" w:line="240" w:lineRule="auto"/>
        <w:ind w:right="269"/>
        <w:rPr>
          <w:rFonts w:ascii="Arial" w:hAnsi="Arial" w:cs="Arial"/>
          <w:sz w:val="20"/>
          <w:szCs w:val="20"/>
        </w:rPr>
      </w:pPr>
      <w:r w:rsidRPr="00D66C97">
        <w:rPr>
          <w:rFonts w:ascii="Arial" w:hAnsi="Arial" w:cs="Arial"/>
          <w:sz w:val="20"/>
          <w:szCs w:val="20"/>
        </w:rPr>
        <w:t xml:space="preserve">Po upływie 7 dni od terminu, w którym zgłoszenie serwisowe uzyskało status zrealizowane, a Użytkownik nie wniósł do niego zastrzeżeń, zgłoszenie serwisowe jest ostatecznie zamykane </w:t>
      </w:r>
    </w:p>
    <w:p w:rsidR="00DF6739" w:rsidRPr="00D66C97" w:rsidRDefault="00DF6739" w:rsidP="00D66C97">
      <w:pPr>
        <w:spacing w:after="0" w:line="240" w:lineRule="auto"/>
        <w:ind w:left="403" w:right="269"/>
        <w:rPr>
          <w:rFonts w:ascii="Arial" w:hAnsi="Arial" w:cs="Arial"/>
          <w:sz w:val="20"/>
          <w:szCs w:val="20"/>
        </w:rPr>
      </w:pPr>
    </w:p>
    <w:p w:rsidR="00DF6739" w:rsidRPr="00D66C97" w:rsidRDefault="00DF6739" w:rsidP="00D66C97">
      <w:pPr>
        <w:pStyle w:val="Akapitzlist"/>
        <w:numPr>
          <w:ilvl w:val="0"/>
          <w:numId w:val="37"/>
        </w:numPr>
        <w:spacing w:after="0" w:line="240" w:lineRule="auto"/>
        <w:ind w:right="269"/>
        <w:rPr>
          <w:rFonts w:ascii="Arial" w:hAnsi="Arial" w:cs="Arial"/>
          <w:b/>
          <w:sz w:val="20"/>
          <w:szCs w:val="20"/>
        </w:rPr>
      </w:pPr>
      <w:r w:rsidRPr="00D66C97">
        <w:rPr>
          <w:rFonts w:ascii="Arial" w:hAnsi="Arial" w:cs="Arial"/>
          <w:b/>
          <w:sz w:val="20"/>
          <w:szCs w:val="20"/>
        </w:rPr>
        <w:t xml:space="preserve">Nadzór autorski (konserwacja)  </w:t>
      </w:r>
    </w:p>
    <w:p w:rsidR="00DF6739" w:rsidRPr="00D66C97" w:rsidRDefault="00DF6739" w:rsidP="00D66C97">
      <w:pPr>
        <w:pStyle w:val="Akapitzlist"/>
        <w:numPr>
          <w:ilvl w:val="0"/>
          <w:numId w:val="42"/>
        </w:numPr>
        <w:spacing w:after="0" w:line="240" w:lineRule="auto"/>
        <w:ind w:right="269"/>
        <w:rPr>
          <w:rFonts w:ascii="Arial" w:hAnsi="Arial" w:cs="Arial"/>
          <w:sz w:val="20"/>
          <w:szCs w:val="20"/>
        </w:rPr>
      </w:pPr>
      <w:r w:rsidRPr="00D66C97">
        <w:rPr>
          <w:rFonts w:ascii="Arial" w:hAnsi="Arial" w:cs="Arial"/>
          <w:sz w:val="20"/>
          <w:szCs w:val="20"/>
        </w:rPr>
        <w:t xml:space="preserve">W ramach usługi Nadzoru Autorskiego (konserwacji) świadczone będą przez Wykonawcę usługi zapewniające poprawę jakości oprogramowania i jego dostosowanie do zmian czynników wewnętrznych i zewnętrznych (np. nowelizacja uwarunkowań prawnych), a w szczególności wykonywane będą następujące czynności:  </w:t>
      </w:r>
    </w:p>
    <w:p w:rsidR="00DF6739" w:rsidRPr="00D66C97" w:rsidRDefault="00DF6739" w:rsidP="00D66C97">
      <w:pPr>
        <w:pStyle w:val="Akapitzlist"/>
        <w:numPr>
          <w:ilvl w:val="0"/>
          <w:numId w:val="43"/>
        </w:numPr>
        <w:spacing w:after="0" w:line="240" w:lineRule="auto"/>
        <w:ind w:right="269"/>
        <w:rPr>
          <w:rFonts w:ascii="Arial" w:hAnsi="Arial" w:cs="Arial"/>
          <w:sz w:val="20"/>
          <w:szCs w:val="20"/>
        </w:rPr>
      </w:pPr>
      <w:r w:rsidRPr="00D66C97">
        <w:rPr>
          <w:rFonts w:ascii="Arial" w:hAnsi="Arial" w:cs="Arial"/>
          <w:sz w:val="20"/>
          <w:szCs w:val="20"/>
        </w:rPr>
        <w:t xml:space="preserve">prowadzenie rejestru zgłoszeń serwisowych Zamawiającego,  </w:t>
      </w:r>
    </w:p>
    <w:p w:rsidR="00DF6739" w:rsidRPr="00D66C97" w:rsidRDefault="00DF6739" w:rsidP="00D66C97">
      <w:pPr>
        <w:pStyle w:val="Akapitzlist"/>
        <w:numPr>
          <w:ilvl w:val="0"/>
          <w:numId w:val="43"/>
        </w:numPr>
        <w:spacing w:after="0" w:line="240" w:lineRule="auto"/>
        <w:ind w:right="269"/>
        <w:rPr>
          <w:rFonts w:ascii="Arial" w:hAnsi="Arial" w:cs="Arial"/>
          <w:sz w:val="20"/>
          <w:szCs w:val="20"/>
        </w:rPr>
      </w:pPr>
      <w:r w:rsidRPr="00D66C97">
        <w:rPr>
          <w:rFonts w:ascii="Arial" w:hAnsi="Arial" w:cs="Arial"/>
          <w:sz w:val="20"/>
          <w:szCs w:val="20"/>
        </w:rPr>
        <w:t xml:space="preserve">wprowadzanie do oprogramowania nowych funkcjonalności oraz usprawnianie funkcjonalności już istniejących, o ile wynikają one z aktualizacji bądź wprowadzenia nowej wersji oprogramowania przez producenta oprogramowania, a w szczególności:  </w:t>
      </w:r>
    </w:p>
    <w:p w:rsidR="00DF6739" w:rsidRPr="00D66C97" w:rsidRDefault="00DF6739" w:rsidP="00D66C97">
      <w:pPr>
        <w:pStyle w:val="Akapitzlist"/>
        <w:numPr>
          <w:ilvl w:val="0"/>
          <w:numId w:val="43"/>
        </w:numPr>
        <w:spacing w:after="0" w:line="240" w:lineRule="auto"/>
        <w:ind w:right="269"/>
        <w:rPr>
          <w:rFonts w:ascii="Arial" w:hAnsi="Arial" w:cs="Arial"/>
          <w:sz w:val="20"/>
          <w:szCs w:val="20"/>
        </w:rPr>
      </w:pPr>
      <w:r w:rsidRPr="00D66C97">
        <w:rPr>
          <w:rFonts w:ascii="Arial" w:hAnsi="Arial" w:cs="Arial"/>
          <w:sz w:val="20"/>
          <w:szCs w:val="20"/>
        </w:rPr>
        <w:t xml:space="preserve">dostosowanie oprogramowania do zmian obowiązujących aktów prawnych lub nowych aktów prawnych powszechnie obowiązujących,  </w:t>
      </w:r>
    </w:p>
    <w:p w:rsidR="00DF6739" w:rsidRPr="00D66C97" w:rsidRDefault="00DF6739" w:rsidP="00D66C97">
      <w:pPr>
        <w:pStyle w:val="Akapitzlist"/>
        <w:numPr>
          <w:ilvl w:val="0"/>
          <w:numId w:val="43"/>
        </w:numPr>
        <w:spacing w:after="0" w:line="240" w:lineRule="auto"/>
        <w:ind w:right="269"/>
        <w:rPr>
          <w:rFonts w:ascii="Arial" w:hAnsi="Arial" w:cs="Arial"/>
          <w:sz w:val="20"/>
          <w:szCs w:val="20"/>
        </w:rPr>
      </w:pPr>
      <w:r w:rsidRPr="00D66C97">
        <w:rPr>
          <w:rFonts w:ascii="Arial" w:hAnsi="Arial" w:cs="Arial"/>
          <w:sz w:val="20"/>
          <w:szCs w:val="20"/>
        </w:rPr>
        <w:t xml:space="preserve">wprowadzanie do oprogramowania zmian wymaganych przez instytucje, w stosunku do których Zamawiający ma obowiązek prowadzenia sprawozdawczości. </w:t>
      </w:r>
    </w:p>
    <w:p w:rsidR="00DF6739" w:rsidRPr="00D66C97" w:rsidRDefault="00DF6739" w:rsidP="00D66C97">
      <w:pPr>
        <w:pStyle w:val="Akapitzlist"/>
        <w:numPr>
          <w:ilvl w:val="0"/>
          <w:numId w:val="42"/>
        </w:numPr>
        <w:spacing w:after="0" w:line="240" w:lineRule="auto"/>
        <w:jc w:val="left"/>
        <w:rPr>
          <w:rFonts w:ascii="Arial" w:hAnsi="Arial" w:cs="Arial"/>
          <w:sz w:val="20"/>
          <w:szCs w:val="20"/>
        </w:rPr>
      </w:pPr>
      <w:r w:rsidRPr="00D66C97">
        <w:rPr>
          <w:rFonts w:ascii="Arial" w:hAnsi="Arial" w:cs="Arial"/>
          <w:sz w:val="20"/>
          <w:szCs w:val="20"/>
        </w:rPr>
        <w:t xml:space="preserve">Warunki realizowania usługi:  </w:t>
      </w:r>
    </w:p>
    <w:p w:rsidR="00DF6739" w:rsidRPr="00D66C97" w:rsidRDefault="00DF6739" w:rsidP="00D66C97">
      <w:pPr>
        <w:pStyle w:val="Akapitzlist"/>
        <w:numPr>
          <w:ilvl w:val="0"/>
          <w:numId w:val="44"/>
        </w:numPr>
        <w:spacing w:after="0" w:line="240" w:lineRule="auto"/>
        <w:ind w:left="1494" w:right="269"/>
        <w:rPr>
          <w:rFonts w:ascii="Arial" w:hAnsi="Arial" w:cs="Arial"/>
          <w:sz w:val="20"/>
          <w:szCs w:val="20"/>
        </w:rPr>
      </w:pPr>
      <w:r w:rsidRPr="00D66C97">
        <w:rPr>
          <w:rFonts w:ascii="Arial" w:hAnsi="Arial" w:cs="Arial"/>
          <w:sz w:val="20"/>
          <w:szCs w:val="20"/>
        </w:rPr>
        <w:t xml:space="preserve">Wszelkie zmiany w oprogramowaniu , o których mowa w </w:t>
      </w:r>
      <w:proofErr w:type="spellStart"/>
      <w:r w:rsidRPr="00D66C97">
        <w:rPr>
          <w:rFonts w:ascii="Arial" w:hAnsi="Arial" w:cs="Arial"/>
          <w:sz w:val="20"/>
          <w:szCs w:val="20"/>
        </w:rPr>
        <w:t>pkt</w:t>
      </w:r>
      <w:proofErr w:type="spellEnd"/>
      <w:r w:rsidRPr="00D66C97">
        <w:rPr>
          <w:rFonts w:ascii="Arial" w:hAnsi="Arial" w:cs="Arial"/>
          <w:sz w:val="20"/>
          <w:szCs w:val="20"/>
        </w:rPr>
        <w:t xml:space="preserve"> 4.1 </w:t>
      </w:r>
      <w:proofErr w:type="spellStart"/>
      <w:r w:rsidRPr="00D66C97">
        <w:rPr>
          <w:rFonts w:ascii="Arial" w:hAnsi="Arial" w:cs="Arial"/>
          <w:sz w:val="20"/>
          <w:szCs w:val="20"/>
        </w:rPr>
        <w:t>ppkt</w:t>
      </w:r>
      <w:proofErr w:type="spellEnd"/>
      <w:r w:rsidRPr="00D66C97">
        <w:rPr>
          <w:rFonts w:ascii="Arial" w:hAnsi="Arial" w:cs="Arial"/>
          <w:sz w:val="20"/>
          <w:szCs w:val="20"/>
        </w:rPr>
        <w:t xml:space="preserve"> 2, powinny być udostępnione przez Wykonawcę Zamawiającemu najpóźniej na pięć dni roboczych przed wejściem w życie zmian opisanych w </w:t>
      </w:r>
      <w:proofErr w:type="spellStart"/>
      <w:r w:rsidRPr="00D66C97">
        <w:rPr>
          <w:rFonts w:ascii="Arial" w:hAnsi="Arial" w:cs="Arial"/>
          <w:sz w:val="20"/>
          <w:szCs w:val="20"/>
        </w:rPr>
        <w:t>pkt</w:t>
      </w:r>
      <w:proofErr w:type="spellEnd"/>
      <w:r w:rsidRPr="00D66C97">
        <w:rPr>
          <w:rFonts w:ascii="Arial" w:hAnsi="Arial" w:cs="Arial"/>
          <w:sz w:val="20"/>
          <w:szCs w:val="20"/>
        </w:rPr>
        <w:t xml:space="preserve"> 4.1 </w:t>
      </w:r>
      <w:proofErr w:type="spellStart"/>
      <w:r w:rsidRPr="00D66C97">
        <w:rPr>
          <w:rFonts w:ascii="Arial" w:hAnsi="Arial" w:cs="Arial"/>
          <w:sz w:val="20"/>
          <w:szCs w:val="20"/>
        </w:rPr>
        <w:t>ppkt</w:t>
      </w:r>
      <w:proofErr w:type="spellEnd"/>
      <w:r w:rsidRPr="00D66C97">
        <w:rPr>
          <w:rFonts w:ascii="Arial" w:hAnsi="Arial" w:cs="Arial"/>
          <w:sz w:val="20"/>
          <w:szCs w:val="20"/>
        </w:rPr>
        <w:t xml:space="preserve"> 2.  </w:t>
      </w:r>
    </w:p>
    <w:p w:rsidR="00DF6739" w:rsidRPr="00D66C97" w:rsidRDefault="00DF6739" w:rsidP="00D66C97">
      <w:pPr>
        <w:pStyle w:val="Akapitzlist"/>
        <w:numPr>
          <w:ilvl w:val="0"/>
          <w:numId w:val="44"/>
        </w:numPr>
        <w:spacing w:after="0" w:line="240" w:lineRule="auto"/>
        <w:ind w:left="1494" w:right="269"/>
        <w:rPr>
          <w:rFonts w:ascii="Arial" w:hAnsi="Arial" w:cs="Arial"/>
          <w:sz w:val="20"/>
          <w:szCs w:val="20"/>
        </w:rPr>
      </w:pPr>
      <w:r w:rsidRPr="00D66C97">
        <w:rPr>
          <w:rFonts w:ascii="Arial" w:hAnsi="Arial" w:cs="Arial"/>
          <w:sz w:val="20"/>
          <w:szCs w:val="20"/>
        </w:rPr>
        <w:t xml:space="preserve">Zmiany oprogramowania niewynikające z </w:t>
      </w:r>
      <w:proofErr w:type="spellStart"/>
      <w:r w:rsidRPr="00D66C97">
        <w:rPr>
          <w:rFonts w:ascii="Arial" w:hAnsi="Arial" w:cs="Arial"/>
          <w:sz w:val="20"/>
          <w:szCs w:val="20"/>
        </w:rPr>
        <w:t>pkt</w:t>
      </w:r>
      <w:proofErr w:type="spellEnd"/>
      <w:r w:rsidRPr="00D66C97">
        <w:rPr>
          <w:rFonts w:ascii="Arial" w:hAnsi="Arial" w:cs="Arial"/>
          <w:sz w:val="20"/>
          <w:szCs w:val="20"/>
        </w:rPr>
        <w:t xml:space="preserve"> 4.1, Wykonawca udostępnia Zamawiającemu niezwłocznie. Zamawiający - o ile nie istnieją obiektywne okoliczności podważające zasadność instalacji udostępnionych zmian Oprogramowania Impuls EVO - winien je pobrać i niezwłocznie zainstalować.  </w:t>
      </w:r>
    </w:p>
    <w:p w:rsidR="00DF6739" w:rsidRPr="00D66C97" w:rsidRDefault="00DF6739" w:rsidP="00D66C97">
      <w:pPr>
        <w:pStyle w:val="Akapitzlist"/>
        <w:numPr>
          <w:ilvl w:val="0"/>
          <w:numId w:val="44"/>
        </w:numPr>
        <w:spacing w:after="0" w:line="240" w:lineRule="auto"/>
        <w:ind w:left="1494" w:right="269"/>
        <w:rPr>
          <w:rFonts w:ascii="Arial" w:hAnsi="Arial" w:cs="Arial"/>
          <w:sz w:val="20"/>
          <w:szCs w:val="20"/>
        </w:rPr>
      </w:pPr>
      <w:r w:rsidRPr="00D66C97">
        <w:rPr>
          <w:rFonts w:ascii="Arial" w:hAnsi="Arial" w:cs="Arial"/>
          <w:sz w:val="20"/>
          <w:szCs w:val="20"/>
        </w:rPr>
        <w:t xml:space="preserve">Wprowadzanie przez Wykonawcę zmian w oprogramowaniu, o których mowa w </w:t>
      </w:r>
      <w:proofErr w:type="spellStart"/>
      <w:r w:rsidRPr="00D66C97">
        <w:rPr>
          <w:rFonts w:ascii="Arial" w:hAnsi="Arial" w:cs="Arial"/>
          <w:sz w:val="20"/>
          <w:szCs w:val="20"/>
        </w:rPr>
        <w:t>pkt</w:t>
      </w:r>
      <w:proofErr w:type="spellEnd"/>
      <w:r w:rsidRPr="00D66C97">
        <w:rPr>
          <w:rFonts w:ascii="Arial" w:hAnsi="Arial" w:cs="Arial"/>
          <w:sz w:val="20"/>
          <w:szCs w:val="20"/>
        </w:rPr>
        <w:t xml:space="preserve"> 4.1, powinno zakończyć się udostępnieniem Zamawiającemu </w:t>
      </w:r>
      <w:proofErr w:type="spellStart"/>
      <w:r w:rsidRPr="00D66C97">
        <w:rPr>
          <w:rFonts w:ascii="Arial" w:hAnsi="Arial" w:cs="Arial"/>
          <w:sz w:val="20"/>
          <w:szCs w:val="20"/>
        </w:rPr>
        <w:t>Upgrade</w:t>
      </w:r>
      <w:proofErr w:type="spellEnd"/>
      <w:r w:rsidRPr="00D66C97">
        <w:rPr>
          <w:rFonts w:ascii="Arial" w:hAnsi="Arial" w:cs="Arial"/>
          <w:sz w:val="20"/>
          <w:szCs w:val="20"/>
        </w:rPr>
        <w:t xml:space="preserve"> lub </w:t>
      </w:r>
      <w:proofErr w:type="spellStart"/>
      <w:r w:rsidRPr="00D66C97">
        <w:rPr>
          <w:rFonts w:ascii="Arial" w:hAnsi="Arial" w:cs="Arial"/>
          <w:sz w:val="20"/>
          <w:szCs w:val="20"/>
        </w:rPr>
        <w:t>Update</w:t>
      </w:r>
      <w:proofErr w:type="spellEnd"/>
      <w:r w:rsidRPr="00D66C97">
        <w:rPr>
          <w:rFonts w:ascii="Arial" w:hAnsi="Arial" w:cs="Arial"/>
          <w:sz w:val="20"/>
          <w:szCs w:val="20"/>
        </w:rPr>
        <w:t xml:space="preserve"> oprogramowania wraz ze szczegółowym opisem zmian oraz z instrukcjami opisującymi zasady użytkowani</w:t>
      </w:r>
      <w:r w:rsidR="00EB079F">
        <w:rPr>
          <w:rFonts w:ascii="Arial" w:hAnsi="Arial" w:cs="Arial"/>
          <w:sz w:val="20"/>
          <w:szCs w:val="20"/>
        </w:rPr>
        <w:t>a nowych funkcjonalności. Udostę</w:t>
      </w:r>
      <w:r w:rsidRPr="00D66C97">
        <w:rPr>
          <w:rFonts w:ascii="Arial" w:hAnsi="Arial" w:cs="Arial"/>
          <w:sz w:val="20"/>
          <w:szCs w:val="20"/>
        </w:rPr>
        <w:t>pnienie nastąpi poprzez HD.</w:t>
      </w:r>
    </w:p>
    <w:p w:rsidR="00DF6739" w:rsidRPr="00D66C97" w:rsidRDefault="00DF6739" w:rsidP="00D66C97">
      <w:pPr>
        <w:pStyle w:val="Akapitzlist"/>
        <w:numPr>
          <w:ilvl w:val="0"/>
          <w:numId w:val="44"/>
        </w:numPr>
        <w:spacing w:after="0" w:line="240" w:lineRule="auto"/>
        <w:ind w:left="1494" w:right="269"/>
        <w:rPr>
          <w:rFonts w:ascii="Arial" w:hAnsi="Arial" w:cs="Arial"/>
          <w:sz w:val="20"/>
          <w:szCs w:val="20"/>
        </w:rPr>
      </w:pPr>
      <w:r w:rsidRPr="00D66C97">
        <w:rPr>
          <w:rFonts w:ascii="Arial" w:hAnsi="Arial" w:cs="Arial"/>
          <w:sz w:val="20"/>
          <w:szCs w:val="20"/>
        </w:rPr>
        <w:lastRenderedPageBreak/>
        <w:t xml:space="preserve">Wykonawca gwarantuje pełną zgodność oprogramowania z aktualnym stanem prawnym obowiązującym w Polsce.  </w:t>
      </w:r>
    </w:p>
    <w:p w:rsidR="00DF6739" w:rsidRPr="00D66C97" w:rsidRDefault="00DF6739" w:rsidP="00D66C97">
      <w:pPr>
        <w:spacing w:after="0" w:line="240" w:lineRule="auto"/>
        <w:ind w:left="67" w:firstLine="0"/>
        <w:jc w:val="left"/>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pStyle w:val="Nagwek2"/>
        <w:spacing w:after="0" w:line="240" w:lineRule="auto"/>
        <w:ind w:left="62" w:right="305"/>
        <w:jc w:val="left"/>
        <w:rPr>
          <w:rFonts w:ascii="Arial" w:hAnsi="Arial" w:cs="Arial"/>
          <w:sz w:val="20"/>
          <w:szCs w:val="20"/>
        </w:rPr>
      </w:pPr>
      <w:r w:rsidRPr="00D66C97">
        <w:rPr>
          <w:rFonts w:ascii="Arial" w:hAnsi="Arial" w:cs="Arial"/>
          <w:sz w:val="20"/>
          <w:szCs w:val="20"/>
        </w:rPr>
        <w:t xml:space="preserve">5. Zasady serwis motoru bazy danych </w:t>
      </w:r>
      <w:r w:rsidRPr="00D66C97">
        <w:rPr>
          <w:rFonts w:ascii="Arial" w:hAnsi="Arial" w:cs="Arial"/>
          <w:b w:val="0"/>
          <w:sz w:val="20"/>
          <w:szCs w:val="20"/>
        </w:rPr>
        <w:t xml:space="preserve"> </w:t>
      </w:r>
    </w:p>
    <w:p w:rsidR="00DF6739" w:rsidRPr="00D66C97" w:rsidRDefault="00DF6739" w:rsidP="00D66C97">
      <w:pPr>
        <w:pStyle w:val="Akapitzlist"/>
        <w:numPr>
          <w:ilvl w:val="0"/>
          <w:numId w:val="45"/>
        </w:numPr>
        <w:spacing w:after="0" w:line="240" w:lineRule="auto"/>
        <w:ind w:right="269"/>
        <w:rPr>
          <w:rFonts w:ascii="Arial" w:hAnsi="Arial" w:cs="Arial"/>
          <w:sz w:val="20"/>
          <w:szCs w:val="20"/>
        </w:rPr>
      </w:pPr>
      <w:r w:rsidRPr="00D66C97">
        <w:rPr>
          <w:rFonts w:ascii="Arial" w:hAnsi="Arial" w:cs="Arial"/>
          <w:sz w:val="20"/>
          <w:szCs w:val="20"/>
        </w:rPr>
        <w:t xml:space="preserve">Zgłoszenie serwisowe będzie wysyłane do Wykonawcy od poniedziałku do piątku w dni robocze, w godzinach od 7:00 do 15:00  </w:t>
      </w:r>
    </w:p>
    <w:p w:rsidR="00DF6739" w:rsidRPr="00D66C97" w:rsidRDefault="00DF6739" w:rsidP="00D66C97">
      <w:pPr>
        <w:pStyle w:val="Akapitzlist"/>
        <w:numPr>
          <w:ilvl w:val="0"/>
          <w:numId w:val="45"/>
        </w:numPr>
        <w:spacing w:after="0" w:line="240" w:lineRule="auto"/>
        <w:ind w:right="269"/>
        <w:rPr>
          <w:rFonts w:ascii="Arial" w:hAnsi="Arial" w:cs="Arial"/>
          <w:sz w:val="20"/>
          <w:szCs w:val="20"/>
        </w:rPr>
      </w:pPr>
      <w:r w:rsidRPr="00D66C97">
        <w:rPr>
          <w:rFonts w:ascii="Arial" w:hAnsi="Arial" w:cs="Arial"/>
          <w:sz w:val="20"/>
          <w:szCs w:val="20"/>
        </w:rPr>
        <w:t xml:space="preserve">Naprawa motoru bazy danych może obejmować realizację jednej lub kilku czynności wymienionych poniżej:  </w:t>
      </w:r>
    </w:p>
    <w:p w:rsidR="00DF6739" w:rsidRPr="00D66C97" w:rsidRDefault="00DF6739" w:rsidP="00D66C97">
      <w:pPr>
        <w:spacing w:after="0" w:line="240" w:lineRule="auto"/>
        <w:ind w:left="1134" w:right="269" w:firstLine="0"/>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kompilacja obiektów bazy danych,  </w:t>
      </w:r>
    </w:p>
    <w:p w:rsidR="00DF6739" w:rsidRPr="00D66C97" w:rsidRDefault="00DF6739" w:rsidP="00D66C97">
      <w:pPr>
        <w:spacing w:after="0" w:line="240" w:lineRule="auto"/>
        <w:ind w:left="1134" w:right="269" w:firstLine="0"/>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przeliczanie statystyk bazy danych,  </w:t>
      </w:r>
    </w:p>
    <w:p w:rsidR="00DF6739" w:rsidRPr="00D66C97" w:rsidRDefault="00DF6739" w:rsidP="00D66C97">
      <w:pPr>
        <w:spacing w:after="0" w:line="240" w:lineRule="auto"/>
        <w:ind w:left="1134" w:right="269" w:firstLine="0"/>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dodawania i modyfikacja przestrzeni tabel,  </w:t>
      </w:r>
    </w:p>
    <w:p w:rsidR="00DF6739" w:rsidRPr="00D66C97" w:rsidRDefault="00DF6739" w:rsidP="00D66C97">
      <w:pPr>
        <w:spacing w:after="0" w:line="240" w:lineRule="auto"/>
        <w:ind w:left="1134" w:right="269" w:firstLine="0"/>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rekonfiguracja parametrów bazy danych,  </w:t>
      </w:r>
    </w:p>
    <w:p w:rsidR="00DF6739" w:rsidRPr="00D66C97" w:rsidRDefault="00DF6739" w:rsidP="00D66C97">
      <w:pPr>
        <w:spacing w:after="0" w:line="240" w:lineRule="auto"/>
        <w:ind w:left="1134" w:right="269" w:firstLine="0"/>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identyfikacja innych czynności koniecznych do naprawy.  </w:t>
      </w:r>
    </w:p>
    <w:p w:rsidR="00DF6739" w:rsidRPr="00D66C97" w:rsidRDefault="00DF6739" w:rsidP="00D66C97">
      <w:pPr>
        <w:pStyle w:val="Akapitzlist"/>
        <w:numPr>
          <w:ilvl w:val="0"/>
          <w:numId w:val="45"/>
        </w:numPr>
        <w:spacing w:after="0" w:line="240" w:lineRule="auto"/>
        <w:ind w:right="269"/>
        <w:rPr>
          <w:rFonts w:ascii="Arial" w:hAnsi="Arial" w:cs="Arial"/>
          <w:sz w:val="20"/>
          <w:szCs w:val="20"/>
        </w:rPr>
      </w:pPr>
      <w:r w:rsidRPr="00D66C97">
        <w:rPr>
          <w:rFonts w:ascii="Arial" w:hAnsi="Arial" w:cs="Arial"/>
          <w:sz w:val="20"/>
          <w:szCs w:val="20"/>
        </w:rPr>
        <w:t>Zgłoszenie serwisowe jest ostatecznie zamykane, jeżeli upłynęło 7 dni od terminu wykonania usługi i przejścia zgłoszenia w status zrealizowane, a Zamawiający nie wniósł w tym czasie zastrzeżeń do wyniku realizacji usługi</w:t>
      </w:r>
    </w:p>
    <w:p w:rsidR="00DF6739" w:rsidRPr="00D66C97" w:rsidRDefault="00DF6739" w:rsidP="00D66C97">
      <w:pPr>
        <w:spacing w:after="0" w:line="240" w:lineRule="auto"/>
        <w:ind w:left="403" w:right="269"/>
        <w:rPr>
          <w:rFonts w:ascii="Arial" w:hAnsi="Arial" w:cs="Arial"/>
          <w:sz w:val="20"/>
          <w:szCs w:val="20"/>
        </w:rPr>
      </w:pPr>
    </w:p>
    <w:p w:rsidR="00DF6739" w:rsidRPr="00D66C97" w:rsidRDefault="00DF6739" w:rsidP="00D66C97">
      <w:pPr>
        <w:spacing w:after="0" w:line="240" w:lineRule="auto"/>
        <w:ind w:left="403" w:right="269"/>
        <w:rPr>
          <w:rFonts w:ascii="Arial" w:hAnsi="Arial" w:cs="Arial"/>
          <w:b/>
          <w:sz w:val="20"/>
          <w:szCs w:val="20"/>
        </w:rPr>
      </w:pPr>
      <w:r w:rsidRPr="00D66C97">
        <w:rPr>
          <w:rFonts w:ascii="Arial" w:hAnsi="Arial" w:cs="Arial"/>
          <w:b/>
          <w:sz w:val="20"/>
          <w:szCs w:val="20"/>
        </w:rPr>
        <w:t xml:space="preserve">6. Nadzór Eksploatacyjny  </w:t>
      </w:r>
    </w:p>
    <w:p w:rsidR="00DF6739" w:rsidRPr="00D66C97" w:rsidRDefault="00DF6739" w:rsidP="00D66C97">
      <w:pPr>
        <w:pStyle w:val="Akapitzlist"/>
        <w:numPr>
          <w:ilvl w:val="0"/>
          <w:numId w:val="46"/>
        </w:numPr>
        <w:spacing w:after="0" w:line="240" w:lineRule="auto"/>
        <w:jc w:val="left"/>
        <w:rPr>
          <w:rFonts w:ascii="Arial" w:hAnsi="Arial" w:cs="Arial"/>
          <w:sz w:val="20"/>
          <w:szCs w:val="20"/>
        </w:rPr>
      </w:pPr>
      <w:r w:rsidRPr="00D66C97">
        <w:rPr>
          <w:rFonts w:ascii="Arial" w:hAnsi="Arial" w:cs="Arial"/>
          <w:sz w:val="20"/>
          <w:szCs w:val="20"/>
        </w:rPr>
        <w:t xml:space="preserve">Usługa realizowana będzie przez Wykonawcę poprzez:  </w:t>
      </w:r>
    </w:p>
    <w:p w:rsidR="00DF6739" w:rsidRPr="00D66C97" w:rsidRDefault="00DF6739" w:rsidP="00D66C97">
      <w:pPr>
        <w:pStyle w:val="Akapitzlist"/>
        <w:numPr>
          <w:ilvl w:val="1"/>
          <w:numId w:val="47"/>
        </w:numPr>
        <w:spacing w:after="0" w:line="240" w:lineRule="auto"/>
        <w:ind w:right="4564"/>
        <w:jc w:val="left"/>
        <w:rPr>
          <w:rFonts w:ascii="Arial" w:hAnsi="Arial" w:cs="Arial"/>
          <w:sz w:val="20"/>
          <w:szCs w:val="20"/>
        </w:rPr>
      </w:pPr>
      <w:r w:rsidRPr="00D66C97">
        <w:rPr>
          <w:rFonts w:ascii="Arial" w:hAnsi="Arial" w:cs="Arial"/>
          <w:sz w:val="20"/>
          <w:szCs w:val="20"/>
        </w:rPr>
        <w:t xml:space="preserve">wizyty serwisowe w siedzibie Zamawiającego, </w:t>
      </w:r>
    </w:p>
    <w:p w:rsidR="00DF6739" w:rsidRPr="00D66C97" w:rsidRDefault="00DF6739" w:rsidP="00D66C97">
      <w:pPr>
        <w:pStyle w:val="Akapitzlist"/>
        <w:numPr>
          <w:ilvl w:val="1"/>
          <w:numId w:val="47"/>
        </w:numPr>
        <w:spacing w:after="0" w:line="240" w:lineRule="auto"/>
        <w:ind w:right="4564"/>
        <w:jc w:val="left"/>
        <w:rPr>
          <w:rFonts w:ascii="Arial" w:hAnsi="Arial" w:cs="Arial"/>
          <w:sz w:val="20"/>
          <w:szCs w:val="20"/>
        </w:rPr>
      </w:pPr>
      <w:r w:rsidRPr="00D66C97">
        <w:rPr>
          <w:rFonts w:ascii="Arial" w:hAnsi="Arial" w:cs="Arial"/>
          <w:sz w:val="20"/>
          <w:szCs w:val="20"/>
        </w:rPr>
        <w:t xml:space="preserve">połączenia zdalne.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Wizyty serwisowe realizowane będą przez Wykonawcę w zależności od potrzeb Zamawiającego.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Zgłoszenie Wizyty serwisowej przez Zamawiającego nastąpi z 7 dniowym wyprzedzeniem. Każde zgłoszenie zawierać będzie szczegółowo zakres prac do wykonania przez Wykonawcę.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W sytuacjach szczególnych i uzasadnionych termin Wizyty Serwisowej może zostać zmieniony za zgodą Zamawiającego, jednakże różnica dni w terminie Wizyty nie może przekraczać 5 dni liczonych od wcześniej ustalonego terminu. Dojazd do siedziby Zamawiającego nie zostaje wliczony w godziny pracy Serwisu przeznaczone na Nadzór Eksploatacyjny.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Połączenia zdalne realizowane będą przez Wykonawcę w godzinach pracy Zamawiającego (7:00-</w:t>
      </w:r>
      <w:r w:rsidRPr="00D66C97">
        <w:rPr>
          <w:rFonts w:ascii="Arial" w:hAnsi="Arial" w:cs="Arial"/>
          <w:color w:val="000000" w:themeColor="text1"/>
          <w:sz w:val="20"/>
          <w:szCs w:val="20"/>
        </w:rPr>
        <w:t xml:space="preserve">15:00), </w:t>
      </w:r>
      <w:r w:rsidRPr="00D66C97">
        <w:rPr>
          <w:rFonts w:ascii="Arial" w:hAnsi="Arial" w:cs="Arial"/>
          <w:sz w:val="20"/>
          <w:szCs w:val="20"/>
        </w:rPr>
        <w:t xml:space="preserve">po wcześniejszym uzgodnieniu terminu, godziny połączenia i rodzaju prac do wykonania z osobami upoważnionymi przez Zamawiającego.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Rozliczenie czasu trwania usługi wykonanej poprzez połączenie zdalne Wykonawca winien przesłać Zamawiającemu na piśmie/pocztą elektroniczną /w portalu serwisowym do akceptacji. Usługa może zostać rozliczona w limicie godzin przeznaczonych na Nadzór Eksploatacyjny tylko i wyłącznie po pozytywnym wykonaniu prac (osiągnięciu zamierzonego przez Zamawiającego celu i efektu) i zaakceptowaniu Rozliczenia czasu trwania usługi.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 będzie generowany automatycznie na podstawie zgłoszeń o statusie „zamknięte” z narzędzia </w:t>
      </w:r>
      <w:proofErr w:type="spellStart"/>
      <w:r w:rsidRPr="00D66C97">
        <w:rPr>
          <w:rFonts w:ascii="Arial" w:hAnsi="Arial" w:cs="Arial"/>
          <w:sz w:val="20"/>
          <w:szCs w:val="20"/>
        </w:rPr>
        <w:t>HelpDesk</w:t>
      </w:r>
      <w:proofErr w:type="spellEnd"/>
      <w:r w:rsidRPr="00D66C97">
        <w:rPr>
          <w:rFonts w:ascii="Arial" w:hAnsi="Arial" w:cs="Arial"/>
          <w:sz w:val="20"/>
          <w:szCs w:val="20"/>
        </w:rPr>
        <w:t xml:space="preserve">, który to nie wymaga podpisu ze strony Zamawiającego i Wykonawcy.  </w:t>
      </w:r>
    </w:p>
    <w:p w:rsidR="00DF6739" w:rsidRPr="00D66C97" w:rsidRDefault="00DF6739" w:rsidP="00D66C97">
      <w:pPr>
        <w:pStyle w:val="Akapitzlist"/>
        <w:numPr>
          <w:ilvl w:val="0"/>
          <w:numId w:val="46"/>
        </w:numPr>
        <w:spacing w:after="0" w:line="240" w:lineRule="auto"/>
        <w:ind w:right="269"/>
        <w:rPr>
          <w:rFonts w:ascii="Arial" w:hAnsi="Arial" w:cs="Arial"/>
          <w:sz w:val="20"/>
          <w:szCs w:val="20"/>
        </w:rPr>
      </w:pPr>
      <w:r w:rsidRPr="00D66C97">
        <w:rPr>
          <w:rFonts w:ascii="Arial" w:hAnsi="Arial" w:cs="Arial"/>
          <w:sz w:val="20"/>
          <w:szCs w:val="20"/>
        </w:rPr>
        <w:t xml:space="preserve">Nadzór Eksploatacyjny wykorzystany zostanie przez Zamawiającego do określonego limitu godzinowego </w:t>
      </w:r>
    </w:p>
    <w:p w:rsidR="00DF6739" w:rsidRPr="00D66C97"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pStyle w:val="Nagwek2"/>
        <w:spacing w:after="0" w:line="240" w:lineRule="auto"/>
        <w:ind w:right="347"/>
        <w:jc w:val="right"/>
        <w:rPr>
          <w:rFonts w:ascii="Arial" w:hAnsi="Arial" w:cs="Arial"/>
          <w:sz w:val="20"/>
          <w:szCs w:val="20"/>
        </w:rPr>
      </w:pPr>
      <w:r w:rsidRPr="00D66C97">
        <w:rPr>
          <w:rFonts w:ascii="Arial" w:hAnsi="Arial" w:cs="Arial"/>
          <w:sz w:val="20"/>
          <w:szCs w:val="20"/>
        </w:rPr>
        <w:t xml:space="preserve">WYKONAWCA                                                                                           ZAMAWIAJĄCY </w:t>
      </w:r>
    </w:p>
    <w:p w:rsidR="00DF6739" w:rsidRPr="00D66C97" w:rsidRDefault="00DF6739" w:rsidP="00D66C97">
      <w:pPr>
        <w:spacing w:after="0" w:line="240" w:lineRule="auto"/>
        <w:ind w:left="0" w:firstLine="0"/>
        <w:jc w:val="left"/>
        <w:rPr>
          <w:rFonts w:ascii="Arial" w:hAnsi="Arial" w:cs="Arial"/>
          <w:b/>
          <w:sz w:val="20"/>
          <w:szCs w:val="20"/>
        </w:rPr>
      </w:pPr>
      <w:r w:rsidRPr="00D66C97">
        <w:rPr>
          <w:rFonts w:ascii="Arial" w:hAnsi="Arial" w:cs="Arial"/>
          <w:sz w:val="20"/>
          <w:szCs w:val="20"/>
        </w:rPr>
        <w:br w:type="page"/>
      </w:r>
    </w:p>
    <w:p w:rsidR="00DF6739" w:rsidRPr="00D66C97" w:rsidRDefault="00DF6739" w:rsidP="00D66C97">
      <w:pPr>
        <w:spacing w:after="0" w:line="240" w:lineRule="auto"/>
        <w:ind w:left="3845" w:firstLine="3144"/>
        <w:jc w:val="left"/>
        <w:rPr>
          <w:rFonts w:ascii="Arial" w:hAnsi="Arial" w:cs="Arial"/>
          <w:b/>
          <w:sz w:val="20"/>
          <w:szCs w:val="20"/>
        </w:rPr>
      </w:pPr>
      <w:r w:rsidRPr="0095157C">
        <w:rPr>
          <w:rFonts w:ascii="Arial" w:hAnsi="Arial" w:cs="Arial"/>
          <w:b/>
          <w:sz w:val="20"/>
          <w:szCs w:val="20"/>
          <w:shd w:val="clear" w:color="auto" w:fill="FFFF00"/>
        </w:rPr>
        <w:lastRenderedPageBreak/>
        <w:t xml:space="preserve">Załącznik Nr </w:t>
      </w:r>
      <w:r w:rsidR="00EB079F" w:rsidRPr="0095157C">
        <w:rPr>
          <w:rFonts w:ascii="Arial" w:hAnsi="Arial" w:cs="Arial"/>
          <w:b/>
          <w:sz w:val="20"/>
          <w:szCs w:val="20"/>
          <w:shd w:val="clear" w:color="auto" w:fill="FFFF00"/>
        </w:rPr>
        <w:t>3</w:t>
      </w:r>
      <w:r w:rsidRPr="0095157C">
        <w:rPr>
          <w:rFonts w:ascii="Arial" w:hAnsi="Arial" w:cs="Arial"/>
          <w:b/>
          <w:sz w:val="20"/>
          <w:szCs w:val="20"/>
          <w:shd w:val="clear" w:color="auto" w:fill="FFFF00"/>
        </w:rPr>
        <w:t xml:space="preserve"> do umowy</w:t>
      </w:r>
      <w:r w:rsidRPr="00D66C97">
        <w:rPr>
          <w:rFonts w:ascii="Arial" w:hAnsi="Arial" w:cs="Arial"/>
          <w:b/>
          <w:sz w:val="20"/>
          <w:szCs w:val="20"/>
        </w:rPr>
        <w:t xml:space="preserve"> </w:t>
      </w:r>
    </w:p>
    <w:p w:rsidR="00DF6739" w:rsidRPr="00D66C97" w:rsidRDefault="00DF6739" w:rsidP="00D66C97">
      <w:pPr>
        <w:spacing w:after="0" w:line="240" w:lineRule="auto"/>
        <w:ind w:left="3845" w:firstLine="3144"/>
        <w:jc w:val="left"/>
        <w:rPr>
          <w:rFonts w:ascii="Arial" w:hAnsi="Arial" w:cs="Arial"/>
          <w:b/>
          <w:sz w:val="20"/>
          <w:szCs w:val="20"/>
        </w:rPr>
      </w:pPr>
    </w:p>
    <w:p w:rsidR="00DF6739" w:rsidRPr="00D66C97" w:rsidRDefault="00DF6739" w:rsidP="00D66C97">
      <w:pPr>
        <w:spacing w:after="0" w:line="240" w:lineRule="auto"/>
        <w:ind w:left="3845" w:firstLine="3144"/>
        <w:jc w:val="left"/>
        <w:rPr>
          <w:rFonts w:ascii="Arial" w:hAnsi="Arial" w:cs="Arial"/>
          <w:b/>
          <w:sz w:val="20"/>
          <w:szCs w:val="20"/>
        </w:rPr>
      </w:pPr>
    </w:p>
    <w:p w:rsidR="00DF6739" w:rsidRPr="00D66C97" w:rsidRDefault="00DF6739" w:rsidP="00D66C97">
      <w:pPr>
        <w:spacing w:after="0" w:line="240" w:lineRule="auto"/>
        <w:ind w:left="67" w:firstLine="0"/>
        <w:jc w:val="center"/>
        <w:rPr>
          <w:rFonts w:ascii="Arial" w:hAnsi="Arial" w:cs="Arial"/>
          <w:b/>
          <w:sz w:val="20"/>
          <w:szCs w:val="20"/>
        </w:rPr>
      </w:pPr>
      <w:r w:rsidRPr="00D66C97">
        <w:rPr>
          <w:rFonts w:ascii="Arial" w:hAnsi="Arial" w:cs="Arial"/>
          <w:b/>
          <w:sz w:val="20"/>
          <w:szCs w:val="20"/>
        </w:rPr>
        <w:t>Umowa powierzenia</w:t>
      </w:r>
    </w:p>
    <w:p w:rsidR="00DF6739" w:rsidRPr="00D66C97" w:rsidRDefault="00DF6739" w:rsidP="00D66C97">
      <w:pPr>
        <w:spacing w:after="0" w:line="240" w:lineRule="auto"/>
        <w:ind w:left="67" w:firstLine="0"/>
        <w:jc w:val="center"/>
        <w:rPr>
          <w:rFonts w:ascii="Arial" w:hAnsi="Arial" w:cs="Arial"/>
          <w:b/>
          <w:sz w:val="20"/>
          <w:szCs w:val="20"/>
        </w:rPr>
      </w:pPr>
      <w:r w:rsidRPr="00D66C97">
        <w:rPr>
          <w:rFonts w:ascii="Arial" w:hAnsi="Arial" w:cs="Arial"/>
          <w:b/>
          <w:sz w:val="20"/>
          <w:szCs w:val="20"/>
        </w:rPr>
        <w:t>przetwarzania danych osobowych (dalej: Umowa powierzenia)</w:t>
      </w:r>
    </w:p>
    <w:p w:rsidR="0095157C" w:rsidRDefault="0095157C" w:rsidP="00D66C97">
      <w:pPr>
        <w:spacing w:after="0" w:line="240" w:lineRule="auto"/>
        <w:ind w:left="126" w:firstLine="0"/>
        <w:jc w:val="center"/>
        <w:rPr>
          <w:rFonts w:ascii="Arial" w:hAnsi="Arial" w:cs="Arial"/>
          <w:b/>
          <w:sz w:val="20"/>
          <w:szCs w:val="20"/>
        </w:rPr>
      </w:pPr>
    </w:p>
    <w:p w:rsidR="0095157C" w:rsidRPr="00D66C97" w:rsidRDefault="0095157C" w:rsidP="0095157C">
      <w:pPr>
        <w:spacing w:after="0" w:line="240" w:lineRule="auto"/>
        <w:ind w:left="284" w:right="209" w:firstLine="0"/>
        <w:rPr>
          <w:rFonts w:ascii="Arial" w:hAnsi="Arial" w:cs="Arial"/>
          <w:sz w:val="20"/>
          <w:szCs w:val="20"/>
        </w:rPr>
      </w:pPr>
      <w:r w:rsidRPr="00D66C97">
        <w:rPr>
          <w:rFonts w:ascii="Arial" w:hAnsi="Arial" w:cs="Arial"/>
          <w:sz w:val="20"/>
          <w:szCs w:val="20"/>
        </w:rPr>
        <w:t>zawarta w dniu ................ r</w:t>
      </w:r>
      <w:r>
        <w:rPr>
          <w:rFonts w:ascii="Arial" w:hAnsi="Arial" w:cs="Arial"/>
          <w:sz w:val="20"/>
          <w:szCs w:val="20"/>
        </w:rPr>
        <w:t>.</w:t>
      </w:r>
      <w:r w:rsidRPr="00D66C97">
        <w:rPr>
          <w:rFonts w:ascii="Arial" w:hAnsi="Arial" w:cs="Arial"/>
          <w:sz w:val="20"/>
          <w:szCs w:val="20"/>
        </w:rPr>
        <w:t xml:space="preserve"> pomiędzy: </w:t>
      </w:r>
    </w:p>
    <w:p w:rsidR="0095157C" w:rsidRPr="00D66C97" w:rsidRDefault="0095157C" w:rsidP="0095157C">
      <w:pPr>
        <w:spacing w:after="0" w:line="240" w:lineRule="auto"/>
        <w:ind w:left="284" w:right="209" w:firstLine="0"/>
        <w:rPr>
          <w:rFonts w:ascii="Arial" w:hAnsi="Arial" w:cs="Arial"/>
          <w:b/>
          <w:bCs/>
          <w:sz w:val="20"/>
          <w:szCs w:val="20"/>
        </w:rPr>
      </w:pPr>
      <w:r w:rsidRPr="00D66C97">
        <w:rPr>
          <w:rFonts w:ascii="Arial" w:hAnsi="Arial" w:cs="Arial"/>
          <w:b/>
          <w:bCs/>
          <w:sz w:val="20"/>
          <w:szCs w:val="20"/>
        </w:rPr>
        <w:t xml:space="preserve">Pałuckim Centrum Zdrowia Sp. z o.o. </w:t>
      </w:r>
    </w:p>
    <w:p w:rsidR="0095157C" w:rsidRPr="00D66C97" w:rsidRDefault="0095157C" w:rsidP="0095157C">
      <w:pPr>
        <w:spacing w:after="0" w:line="240" w:lineRule="auto"/>
        <w:ind w:left="284" w:right="209" w:firstLine="0"/>
        <w:rPr>
          <w:rFonts w:ascii="Arial" w:hAnsi="Arial" w:cs="Arial"/>
          <w:bCs/>
          <w:sz w:val="20"/>
          <w:szCs w:val="20"/>
        </w:rPr>
      </w:pPr>
      <w:r w:rsidRPr="00D66C97">
        <w:rPr>
          <w:rFonts w:ascii="Arial" w:hAnsi="Arial" w:cs="Arial"/>
          <w:bCs/>
          <w:sz w:val="20"/>
          <w:szCs w:val="20"/>
        </w:rPr>
        <w:t>88-400 Żnin, ul. Szpitalna 30</w:t>
      </w:r>
    </w:p>
    <w:p w:rsidR="0095157C" w:rsidRPr="00D66C97" w:rsidRDefault="0095157C" w:rsidP="0095157C">
      <w:pPr>
        <w:spacing w:after="0" w:line="240" w:lineRule="auto"/>
        <w:ind w:left="284" w:right="209" w:firstLine="0"/>
        <w:rPr>
          <w:rFonts w:ascii="Arial" w:eastAsia="Arial Narrow" w:hAnsi="Arial" w:cs="Arial"/>
          <w:sz w:val="20"/>
          <w:szCs w:val="20"/>
        </w:rPr>
      </w:pPr>
      <w:r w:rsidRPr="00D66C97">
        <w:rPr>
          <w:rFonts w:ascii="Arial" w:hAnsi="Arial" w:cs="Arial"/>
          <w:sz w:val="20"/>
          <w:szCs w:val="20"/>
        </w:rPr>
        <w:t xml:space="preserve">zarejestrowanym w Sądzie Rejonowym w Bydgoszczy, XIII Wydziale Gospodarczym Krajowego Rejestru Sądowego pod numerem KRS 0000220135, Kapitał Spółki: zakładowy 1.090.000,00 zł, wpłacony: 50.000,00 zł, </w:t>
      </w:r>
      <w:r w:rsidRPr="00D66C97">
        <w:rPr>
          <w:rFonts w:ascii="Arial" w:eastAsia="Arial Narrow" w:hAnsi="Arial" w:cs="Arial"/>
          <w:sz w:val="20"/>
          <w:szCs w:val="20"/>
        </w:rPr>
        <w:t>NIP: 562-16-88-969, Regon: 093213309</w:t>
      </w:r>
    </w:p>
    <w:p w:rsidR="0095157C" w:rsidRPr="00483014" w:rsidRDefault="0095157C" w:rsidP="0095157C">
      <w:pPr>
        <w:spacing w:after="0" w:line="240" w:lineRule="auto"/>
        <w:ind w:left="284" w:right="209" w:firstLine="0"/>
        <w:rPr>
          <w:rFonts w:ascii="Arial" w:hAnsi="Arial" w:cs="Arial"/>
          <w:sz w:val="20"/>
          <w:szCs w:val="20"/>
        </w:rPr>
      </w:pPr>
      <w:r w:rsidRPr="00483014">
        <w:rPr>
          <w:rFonts w:ascii="Arial" w:hAnsi="Arial" w:cs="Arial"/>
          <w:sz w:val="20"/>
          <w:szCs w:val="20"/>
        </w:rPr>
        <w:t>reprezentowana przez:</w:t>
      </w:r>
    </w:p>
    <w:p w:rsidR="0095157C" w:rsidRPr="00483014" w:rsidRDefault="0095157C" w:rsidP="0095157C">
      <w:pPr>
        <w:spacing w:after="0" w:line="240" w:lineRule="auto"/>
        <w:ind w:left="284" w:right="209" w:firstLine="0"/>
        <w:rPr>
          <w:rFonts w:ascii="Arial" w:hAnsi="Arial" w:cs="Arial"/>
          <w:b/>
          <w:sz w:val="20"/>
          <w:szCs w:val="20"/>
        </w:rPr>
      </w:pPr>
      <w:r w:rsidRPr="00483014">
        <w:rPr>
          <w:rFonts w:ascii="Arial" w:hAnsi="Arial" w:cs="Arial"/>
          <w:b/>
          <w:sz w:val="20"/>
          <w:szCs w:val="20"/>
        </w:rPr>
        <w:t>Romana Pawłowskiego - Prezesa Zarządu</w:t>
      </w:r>
    </w:p>
    <w:p w:rsidR="0095157C" w:rsidRPr="00483014" w:rsidRDefault="0095157C" w:rsidP="0095157C">
      <w:pPr>
        <w:spacing w:after="0" w:line="240" w:lineRule="auto"/>
        <w:ind w:left="284" w:right="209" w:firstLine="0"/>
        <w:rPr>
          <w:rFonts w:ascii="Arial" w:hAnsi="Arial" w:cs="Arial"/>
          <w:b/>
          <w:sz w:val="20"/>
          <w:szCs w:val="20"/>
        </w:rPr>
      </w:pPr>
      <w:r w:rsidRPr="00483014">
        <w:rPr>
          <w:rFonts w:ascii="Arial" w:hAnsi="Arial" w:cs="Arial"/>
          <w:sz w:val="20"/>
          <w:szCs w:val="20"/>
        </w:rPr>
        <w:t>zwanym w dalszej części</w:t>
      </w:r>
      <w:r>
        <w:rPr>
          <w:rFonts w:ascii="Arial" w:hAnsi="Arial" w:cs="Arial"/>
          <w:sz w:val="20"/>
          <w:szCs w:val="20"/>
        </w:rPr>
        <w:t xml:space="preserve"> U</w:t>
      </w:r>
      <w:r w:rsidRPr="00483014">
        <w:rPr>
          <w:rFonts w:ascii="Arial" w:hAnsi="Arial" w:cs="Arial"/>
          <w:sz w:val="20"/>
          <w:szCs w:val="20"/>
        </w:rPr>
        <w:t>mowy</w:t>
      </w:r>
      <w:r>
        <w:rPr>
          <w:rFonts w:ascii="Arial" w:hAnsi="Arial" w:cs="Arial"/>
          <w:sz w:val="20"/>
          <w:szCs w:val="20"/>
        </w:rPr>
        <w:t xml:space="preserve"> powierzenia</w:t>
      </w:r>
      <w:r w:rsidRPr="00483014">
        <w:rPr>
          <w:rFonts w:ascii="Arial" w:hAnsi="Arial" w:cs="Arial"/>
          <w:sz w:val="20"/>
          <w:szCs w:val="20"/>
        </w:rPr>
        <w:t xml:space="preserve"> </w:t>
      </w:r>
      <w:r>
        <w:rPr>
          <w:rFonts w:ascii="Arial" w:hAnsi="Arial" w:cs="Arial"/>
          <w:sz w:val="20"/>
          <w:szCs w:val="20"/>
        </w:rPr>
        <w:t>„</w:t>
      </w:r>
      <w:r w:rsidRPr="0095157C">
        <w:rPr>
          <w:rFonts w:ascii="Arial" w:hAnsi="Arial" w:cs="Arial"/>
          <w:b/>
          <w:sz w:val="20"/>
          <w:szCs w:val="20"/>
        </w:rPr>
        <w:t>Administratorem</w:t>
      </w:r>
      <w:r>
        <w:rPr>
          <w:rFonts w:ascii="Arial" w:hAnsi="Arial" w:cs="Arial"/>
          <w:b/>
          <w:sz w:val="20"/>
          <w:szCs w:val="20"/>
        </w:rPr>
        <w:t>”</w:t>
      </w:r>
    </w:p>
    <w:p w:rsidR="00DF6739" w:rsidRPr="00D66C97" w:rsidRDefault="00DF6739" w:rsidP="0095157C">
      <w:pPr>
        <w:spacing w:after="0" w:line="240" w:lineRule="auto"/>
        <w:ind w:left="284" w:right="209" w:firstLine="0"/>
        <w:jc w:val="left"/>
        <w:rPr>
          <w:rFonts w:ascii="Arial" w:hAnsi="Arial" w:cs="Arial"/>
          <w:sz w:val="20"/>
          <w:szCs w:val="20"/>
        </w:rPr>
      </w:pPr>
    </w:p>
    <w:p w:rsidR="00DF6739" w:rsidRPr="00D66C97" w:rsidRDefault="00DF6739" w:rsidP="0095157C">
      <w:pPr>
        <w:spacing w:after="0" w:line="240" w:lineRule="auto"/>
        <w:ind w:left="284" w:right="209" w:hanging="10"/>
        <w:rPr>
          <w:rFonts w:ascii="Arial" w:hAnsi="Arial" w:cs="Arial"/>
          <w:sz w:val="20"/>
          <w:szCs w:val="20"/>
        </w:rPr>
      </w:pPr>
      <w:r w:rsidRPr="00D66C97">
        <w:rPr>
          <w:rFonts w:ascii="Arial" w:hAnsi="Arial" w:cs="Arial"/>
          <w:sz w:val="20"/>
          <w:szCs w:val="20"/>
        </w:rPr>
        <w:t xml:space="preserve">oraz </w:t>
      </w:r>
    </w:p>
    <w:p w:rsidR="00DF6739" w:rsidRPr="00D66C97" w:rsidRDefault="00DF6739" w:rsidP="0095157C">
      <w:pPr>
        <w:spacing w:after="0" w:line="240" w:lineRule="auto"/>
        <w:ind w:left="284" w:right="209"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95157C">
      <w:pPr>
        <w:spacing w:after="0" w:line="240" w:lineRule="auto"/>
        <w:ind w:left="284" w:right="209" w:hanging="10"/>
        <w:rPr>
          <w:rFonts w:ascii="Arial" w:hAnsi="Arial" w:cs="Arial"/>
          <w:sz w:val="20"/>
          <w:szCs w:val="20"/>
        </w:rPr>
      </w:pPr>
      <w:r w:rsidRPr="00D66C97">
        <w:rPr>
          <w:rFonts w:ascii="Arial" w:hAnsi="Arial" w:cs="Arial"/>
          <w:sz w:val="20"/>
          <w:szCs w:val="20"/>
        </w:rPr>
        <w:t>…………………………</w:t>
      </w:r>
      <w:r w:rsidRPr="00D66C97">
        <w:rPr>
          <w:rFonts w:ascii="Arial" w:hAnsi="Arial" w:cs="Arial"/>
          <w:b/>
          <w:sz w:val="20"/>
          <w:szCs w:val="20"/>
        </w:rPr>
        <w:t xml:space="preserve"> </w:t>
      </w:r>
      <w:r w:rsidRPr="00D66C97">
        <w:rPr>
          <w:rFonts w:ascii="Arial" w:hAnsi="Arial" w:cs="Arial"/>
          <w:sz w:val="20"/>
          <w:szCs w:val="20"/>
        </w:rPr>
        <w:t xml:space="preserve">z siedzibą ………………………wpisaną do Rejestru Przedsiębiorców Krajowego Rejestru Sądowego pod numerem KRS …………………, identyfikującą się nr NIP: ……………… oraz  nr REGON: ………………reprezentowaną przez …………………….………, zwaną w dalszej części </w:t>
      </w:r>
    </w:p>
    <w:p w:rsidR="00DF6739" w:rsidRPr="00D66C97" w:rsidRDefault="00DF6739" w:rsidP="0095157C">
      <w:pPr>
        <w:spacing w:after="0" w:line="240" w:lineRule="auto"/>
        <w:ind w:left="284" w:right="209" w:hanging="10"/>
        <w:rPr>
          <w:rFonts w:ascii="Arial" w:hAnsi="Arial" w:cs="Arial"/>
          <w:sz w:val="20"/>
          <w:szCs w:val="20"/>
        </w:rPr>
      </w:pPr>
      <w:r w:rsidRPr="00D66C97">
        <w:rPr>
          <w:rFonts w:ascii="Arial" w:hAnsi="Arial" w:cs="Arial"/>
          <w:sz w:val="20"/>
          <w:szCs w:val="20"/>
        </w:rPr>
        <w:t>Umowy powierzenia</w:t>
      </w:r>
      <w:r w:rsidRPr="00D66C97">
        <w:rPr>
          <w:rFonts w:ascii="Arial" w:hAnsi="Arial" w:cs="Arial"/>
          <w:b/>
          <w:sz w:val="20"/>
          <w:szCs w:val="20"/>
        </w:rPr>
        <w:t xml:space="preserve"> „Podmiotem przetwarzającym”</w:t>
      </w:r>
      <w:r w:rsidRPr="00D66C97">
        <w:rPr>
          <w:rFonts w:ascii="Arial" w:hAnsi="Arial" w:cs="Arial"/>
          <w:sz w:val="20"/>
          <w:szCs w:val="20"/>
        </w:rPr>
        <w:t xml:space="preserve"> </w:t>
      </w:r>
    </w:p>
    <w:p w:rsidR="00DF6739" w:rsidRPr="00D66C97" w:rsidRDefault="00DF6739" w:rsidP="0095157C">
      <w:pPr>
        <w:spacing w:after="0" w:line="240" w:lineRule="auto"/>
        <w:ind w:left="350" w:right="209"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106" w:firstLine="0"/>
        <w:jc w:val="center"/>
        <w:rPr>
          <w:rFonts w:ascii="Arial" w:hAnsi="Arial" w:cs="Arial"/>
          <w:sz w:val="20"/>
          <w:szCs w:val="20"/>
        </w:rPr>
      </w:pPr>
      <w:r w:rsidRPr="00D66C97">
        <w:rPr>
          <w:rFonts w:ascii="Arial" w:hAnsi="Arial" w:cs="Arial"/>
          <w:b/>
          <w:sz w:val="20"/>
          <w:szCs w:val="20"/>
        </w:rPr>
        <w:t xml:space="preserve"> </w:t>
      </w:r>
    </w:p>
    <w:p w:rsidR="00DF6739" w:rsidRPr="00D66C97" w:rsidRDefault="00DF6739" w:rsidP="00D66C97">
      <w:pPr>
        <w:spacing w:after="0" w:line="240" w:lineRule="auto"/>
        <w:ind w:left="77" w:right="36" w:hanging="10"/>
        <w:jc w:val="center"/>
        <w:rPr>
          <w:rFonts w:ascii="Arial" w:hAnsi="Arial" w:cs="Arial"/>
          <w:sz w:val="20"/>
          <w:szCs w:val="20"/>
        </w:rPr>
      </w:pPr>
      <w:r w:rsidRPr="00D66C97">
        <w:rPr>
          <w:rFonts w:ascii="Arial" w:hAnsi="Arial" w:cs="Arial"/>
          <w:b/>
          <w:sz w:val="20"/>
          <w:szCs w:val="20"/>
        </w:rPr>
        <w:t>§ 1</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3"/>
        <w:rPr>
          <w:rFonts w:ascii="Arial" w:hAnsi="Arial" w:cs="Arial"/>
          <w:sz w:val="20"/>
          <w:szCs w:val="20"/>
        </w:rPr>
      </w:pPr>
      <w:r w:rsidRPr="00D66C97">
        <w:rPr>
          <w:rFonts w:ascii="Arial" w:hAnsi="Arial" w:cs="Arial"/>
          <w:sz w:val="20"/>
          <w:szCs w:val="20"/>
        </w:rPr>
        <w:t xml:space="preserve">Powierzenie przetwarzania danych osobowych </w:t>
      </w:r>
    </w:p>
    <w:p w:rsidR="00DF6739" w:rsidRPr="00D66C97" w:rsidRDefault="00DF6739" w:rsidP="00D66C97">
      <w:pPr>
        <w:numPr>
          <w:ilvl w:val="0"/>
          <w:numId w:val="21"/>
        </w:numPr>
        <w:spacing w:after="0" w:line="240" w:lineRule="auto"/>
        <w:ind w:right="269" w:hanging="341"/>
        <w:rPr>
          <w:rFonts w:ascii="Arial" w:hAnsi="Arial" w:cs="Arial"/>
          <w:sz w:val="20"/>
          <w:szCs w:val="20"/>
        </w:rPr>
      </w:pPr>
      <w:r w:rsidRPr="00D66C97">
        <w:rPr>
          <w:rFonts w:ascii="Arial" w:hAnsi="Arial" w:cs="Arial"/>
          <w:sz w:val="20"/>
          <w:szCs w:val="20"/>
        </w:rPr>
        <w:t xml:space="preserve">W związku z zawarciem i realizacją Umowy nr ……………………z dnia ……………………. dotyczącej świadczenia na rzecz Zamawiającego usług serwisowych wraz z nadzorem autorskim zapewniających bieżącą eksploatację Zintegrowanego systemu informatycznego będącego w posiadaniu Zamawiającego, zawartej przez Strony na okres obowiązywania ww. umowy  (dalej: </w:t>
      </w:r>
      <w:r w:rsidRPr="00D66C97">
        <w:rPr>
          <w:rFonts w:ascii="Arial" w:hAnsi="Arial" w:cs="Arial"/>
          <w:b/>
          <w:sz w:val="20"/>
          <w:szCs w:val="20"/>
        </w:rPr>
        <w:t>Umowa główna</w:t>
      </w:r>
      <w:r w:rsidRPr="00D66C97">
        <w:rPr>
          <w:rFonts w:ascii="Arial" w:hAnsi="Arial" w:cs="Arial"/>
          <w:sz w:val="20"/>
          <w:szCs w:val="20"/>
        </w:rPr>
        <w:t xml:space="preserve">), Administrator powierza Podmiotowi przetwarzającemu: </w:t>
      </w:r>
    </w:p>
    <w:p w:rsidR="00DF6739" w:rsidRPr="00D66C97" w:rsidRDefault="00DF6739" w:rsidP="00D66C97">
      <w:pPr>
        <w:numPr>
          <w:ilvl w:val="1"/>
          <w:numId w:val="21"/>
        </w:numPr>
        <w:spacing w:after="0" w:line="240" w:lineRule="auto"/>
        <w:ind w:right="269" w:hanging="338"/>
        <w:rPr>
          <w:rFonts w:ascii="Arial" w:hAnsi="Arial" w:cs="Arial"/>
          <w:sz w:val="20"/>
          <w:szCs w:val="20"/>
        </w:rPr>
      </w:pPr>
      <w:r w:rsidRPr="00D66C97">
        <w:rPr>
          <w:rFonts w:ascii="Arial" w:hAnsi="Arial" w:cs="Arial"/>
          <w:sz w:val="20"/>
          <w:szCs w:val="20"/>
        </w:rPr>
        <w:t xml:space="preserve">zapisane w systemach informatycznych Administratora, o których mowa w </w:t>
      </w:r>
      <w:r w:rsidRPr="00D66C97">
        <w:rPr>
          <w:rFonts w:ascii="Arial" w:eastAsia="Times New Roman" w:hAnsi="Arial" w:cs="Arial"/>
          <w:sz w:val="20"/>
          <w:szCs w:val="20"/>
        </w:rPr>
        <w:t>§</w:t>
      </w:r>
      <w:r w:rsidRPr="00D66C97">
        <w:rPr>
          <w:rFonts w:ascii="Arial" w:hAnsi="Arial" w:cs="Arial"/>
          <w:sz w:val="20"/>
          <w:szCs w:val="20"/>
        </w:rPr>
        <w:t xml:space="preserve"> 1 </w:t>
      </w:r>
      <w:r w:rsidRPr="00D66C97">
        <w:rPr>
          <w:rFonts w:ascii="Arial" w:eastAsia="Times New Roman" w:hAnsi="Arial" w:cs="Arial"/>
          <w:sz w:val="20"/>
          <w:szCs w:val="20"/>
        </w:rPr>
        <w:t>Umowy głównej</w:t>
      </w:r>
      <w:r w:rsidRPr="00D66C97">
        <w:rPr>
          <w:rFonts w:ascii="Arial" w:hAnsi="Arial" w:cs="Arial"/>
          <w:sz w:val="20"/>
          <w:szCs w:val="20"/>
        </w:rPr>
        <w:t xml:space="preserve"> dane osobowe – w tym dane medyczne -  Pacjentów  </w:t>
      </w:r>
    </w:p>
    <w:p w:rsidR="00DF6739" w:rsidRPr="00D66C97" w:rsidRDefault="00DF6739" w:rsidP="00D66C97">
      <w:pPr>
        <w:numPr>
          <w:ilvl w:val="1"/>
          <w:numId w:val="21"/>
        </w:numPr>
        <w:spacing w:after="0" w:line="240" w:lineRule="auto"/>
        <w:ind w:right="269" w:hanging="338"/>
        <w:rPr>
          <w:rFonts w:ascii="Arial" w:hAnsi="Arial" w:cs="Arial"/>
          <w:sz w:val="20"/>
          <w:szCs w:val="20"/>
        </w:rPr>
      </w:pPr>
      <w:r w:rsidRPr="00D66C97">
        <w:rPr>
          <w:rFonts w:ascii="Arial" w:hAnsi="Arial" w:cs="Arial"/>
          <w:sz w:val="20"/>
          <w:szCs w:val="20"/>
        </w:rPr>
        <w:t xml:space="preserve">zapisane w systemach informatycznych Administratora, o których mowa w § 1 Umowy głównej dane osobowe Personelu Administratora, </w:t>
      </w:r>
    </w:p>
    <w:p w:rsidR="00DF6739" w:rsidRPr="00D66C97" w:rsidRDefault="00DF6739" w:rsidP="00D66C97">
      <w:pPr>
        <w:spacing w:after="0" w:line="240" w:lineRule="auto"/>
        <w:ind w:left="2227"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numPr>
          <w:ilvl w:val="0"/>
          <w:numId w:val="21"/>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zobowiązuje się przetwarzać Dane Osobowe Pacjentów i Dane Osobowe Personelu zgodnie z poleceniem Administratora, przestrzegając: </w:t>
      </w:r>
    </w:p>
    <w:p w:rsidR="00DF6739" w:rsidRPr="00D66C97" w:rsidRDefault="00DF6739" w:rsidP="00D66C97">
      <w:pPr>
        <w:numPr>
          <w:ilvl w:val="1"/>
          <w:numId w:val="21"/>
        </w:numPr>
        <w:spacing w:after="0" w:line="240" w:lineRule="auto"/>
        <w:ind w:right="269" w:hanging="338"/>
        <w:rPr>
          <w:rFonts w:ascii="Arial" w:hAnsi="Arial" w:cs="Arial"/>
          <w:sz w:val="20"/>
          <w:szCs w:val="20"/>
        </w:rPr>
      </w:pPr>
      <w:r w:rsidRPr="00D66C97">
        <w:rPr>
          <w:rFonts w:ascii="Arial" w:hAnsi="Arial" w:cs="Arial"/>
          <w:sz w:val="20"/>
          <w:szCs w:val="20"/>
        </w:rPr>
        <w:t xml:space="preserve">postanowień Umowy głównej </w:t>
      </w:r>
    </w:p>
    <w:p w:rsidR="00DF6739" w:rsidRPr="00D66C97" w:rsidRDefault="00DF6739" w:rsidP="00D66C97">
      <w:pPr>
        <w:numPr>
          <w:ilvl w:val="1"/>
          <w:numId w:val="21"/>
        </w:numPr>
        <w:spacing w:after="0" w:line="240" w:lineRule="auto"/>
        <w:ind w:right="269" w:hanging="338"/>
        <w:rPr>
          <w:rFonts w:ascii="Arial" w:hAnsi="Arial" w:cs="Arial"/>
          <w:sz w:val="20"/>
          <w:szCs w:val="20"/>
        </w:rPr>
      </w:pPr>
      <w:r w:rsidRPr="00D66C97">
        <w:rPr>
          <w:rFonts w:ascii="Arial" w:hAnsi="Arial" w:cs="Arial"/>
          <w:sz w:val="20"/>
          <w:szCs w:val="20"/>
        </w:rPr>
        <w:t xml:space="preserve">postanowień Umowy powierzenia, </w:t>
      </w:r>
    </w:p>
    <w:p w:rsidR="00DF6739" w:rsidRPr="00D66C97" w:rsidRDefault="00DF6739" w:rsidP="00D66C97">
      <w:pPr>
        <w:numPr>
          <w:ilvl w:val="1"/>
          <w:numId w:val="21"/>
        </w:numPr>
        <w:spacing w:after="0" w:line="240" w:lineRule="auto"/>
        <w:ind w:right="269" w:hanging="338"/>
        <w:rPr>
          <w:rFonts w:ascii="Arial" w:hAnsi="Arial" w:cs="Arial"/>
          <w:sz w:val="20"/>
          <w:szCs w:val="20"/>
        </w:rPr>
      </w:pPr>
      <w:r w:rsidRPr="00D66C97">
        <w:rPr>
          <w:rFonts w:ascii="Arial" w:hAnsi="Arial" w:cs="Arial"/>
          <w:sz w:val="20"/>
          <w:szCs w:val="20"/>
        </w:rPr>
        <w:t xml:space="preserve">obowiązujących przepisów regulujących kwestię ochrony danych osobowych; w szczególności ustawy z 29 sierpnia 1997 r. o ochronie danych osobowych, a od dnia 25 maja 2018 r. Rozporządzenia Parlamentu Europejskiego i Rady (UE) 2016/679 w sprawie ochrony osób fizycznych w związku z przetwarzaniem danych osobowych i w sprawie swobodnego przepływu takich danych oraz uchylenia dyrektywy 95/46/WE (dalej: Rozporządzenie). </w:t>
      </w:r>
    </w:p>
    <w:p w:rsidR="0095157C" w:rsidRDefault="0095157C" w:rsidP="00D66C97">
      <w:pPr>
        <w:spacing w:after="0" w:line="240" w:lineRule="auto"/>
        <w:ind w:left="77" w:right="20" w:hanging="10"/>
        <w:jc w:val="center"/>
        <w:rPr>
          <w:rFonts w:ascii="Arial" w:hAnsi="Arial" w:cs="Arial"/>
          <w:b/>
          <w:sz w:val="20"/>
          <w:szCs w:val="20"/>
        </w:rPr>
      </w:pP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2</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6"/>
        <w:rPr>
          <w:rFonts w:ascii="Arial" w:hAnsi="Arial" w:cs="Arial"/>
          <w:sz w:val="20"/>
          <w:szCs w:val="20"/>
        </w:rPr>
      </w:pPr>
      <w:r w:rsidRPr="00D66C97">
        <w:rPr>
          <w:rFonts w:ascii="Arial" w:hAnsi="Arial" w:cs="Arial"/>
          <w:sz w:val="20"/>
          <w:szCs w:val="20"/>
        </w:rPr>
        <w:t xml:space="preserve">Zakres i cel przetwarzania danych </w:t>
      </w:r>
    </w:p>
    <w:p w:rsidR="00DF6739" w:rsidRPr="00D66C97" w:rsidRDefault="00DF6739" w:rsidP="00D66C97">
      <w:pPr>
        <w:spacing w:after="0" w:line="240" w:lineRule="auto"/>
        <w:ind w:left="52" w:right="269" w:firstLine="0"/>
        <w:rPr>
          <w:rFonts w:ascii="Arial" w:hAnsi="Arial" w:cs="Arial"/>
          <w:sz w:val="20"/>
          <w:szCs w:val="20"/>
        </w:rPr>
      </w:pPr>
      <w:r w:rsidRPr="00D66C97">
        <w:rPr>
          <w:rFonts w:ascii="Arial" w:hAnsi="Arial" w:cs="Arial"/>
          <w:sz w:val="20"/>
          <w:szCs w:val="20"/>
        </w:rPr>
        <w:t xml:space="preserve">Administrator upoważnia Podmiot przetwarzający do przetwarzania w jego imieniu Danych Osobowych Pacjentów oraz Danych Osobowych Personelu zapisanych w systemach informatycznych Administratora w celu wykonania czynności konserwacyjnych, naprawczych lub serwisowych w zakresie niezbędnym do realizacji postanowień Umowy głównej, w szczególności, w zakresie niezbędnym do dokonania naprawy, usunięcia usterki, dokonania aktualizacji wersji oprogramowania oraz kontroli działania urządzenia bez naruszenia ich poufności, integralności i dostępności. </w:t>
      </w:r>
    </w:p>
    <w:p w:rsidR="00DF6739" w:rsidRPr="00D66C97" w:rsidRDefault="00DF6739" w:rsidP="00D66C97">
      <w:pPr>
        <w:spacing w:after="0" w:line="240" w:lineRule="auto"/>
        <w:ind w:left="52" w:right="269" w:firstLine="0"/>
        <w:rPr>
          <w:rFonts w:ascii="Arial" w:hAnsi="Arial" w:cs="Arial"/>
          <w:sz w:val="20"/>
          <w:szCs w:val="20"/>
        </w:rPr>
      </w:pPr>
      <w:r w:rsidRPr="00D66C97">
        <w:rPr>
          <w:rFonts w:ascii="Arial" w:hAnsi="Arial" w:cs="Arial"/>
          <w:sz w:val="20"/>
          <w:szCs w:val="20"/>
        </w:rPr>
        <w:t xml:space="preserve">W zależności od potrzeby, Podmiot przetwarzający ma prawo do dostępu, przeglądania, kopiowania, zapisywania, , przenoszenia, nadpisywania nowych rekordów na stare w celu zwolnienia pamięci oraz, na żądanie Administratora, trwałego usuwania z zapisanych danych. Opisane wyżej prawo do wykonywania czynności przetwarzania obejmuje wyłącznie przestrzeń dyskową serwerów oraz systemy informatyczne Administratora danych i nie może być rozszerzone. To znaczy, że prawo przenoszenia lub kopiowania danych może być realizowane wyłącznie w obrębie przestrzeni dyskowej serwerów Administratora. </w:t>
      </w:r>
    </w:p>
    <w:p w:rsidR="0095157C" w:rsidRDefault="0095157C" w:rsidP="00D66C97">
      <w:pPr>
        <w:spacing w:after="0" w:line="240" w:lineRule="auto"/>
        <w:ind w:left="77" w:right="20" w:hanging="10"/>
        <w:jc w:val="center"/>
        <w:rPr>
          <w:rFonts w:ascii="Arial" w:hAnsi="Arial" w:cs="Arial"/>
          <w:b/>
          <w:sz w:val="20"/>
          <w:szCs w:val="20"/>
        </w:rPr>
      </w:pPr>
    </w:p>
    <w:p w:rsidR="004F3001" w:rsidRDefault="004F3001" w:rsidP="00D66C97">
      <w:pPr>
        <w:spacing w:after="0" w:line="240" w:lineRule="auto"/>
        <w:ind w:left="77" w:right="20" w:hanging="10"/>
        <w:jc w:val="center"/>
        <w:rPr>
          <w:rFonts w:ascii="Arial" w:hAnsi="Arial" w:cs="Arial"/>
          <w:b/>
          <w:sz w:val="20"/>
          <w:szCs w:val="20"/>
        </w:rPr>
      </w:pPr>
    </w:p>
    <w:p w:rsidR="004F3001" w:rsidRDefault="004F3001" w:rsidP="00D66C97">
      <w:pPr>
        <w:spacing w:after="0" w:line="240" w:lineRule="auto"/>
        <w:ind w:left="77" w:right="20" w:hanging="10"/>
        <w:jc w:val="center"/>
        <w:rPr>
          <w:rFonts w:ascii="Arial" w:hAnsi="Arial" w:cs="Arial"/>
          <w:b/>
          <w:sz w:val="20"/>
          <w:szCs w:val="20"/>
        </w:rPr>
      </w:pP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lastRenderedPageBreak/>
        <w:t>§ 3</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3"/>
        <w:rPr>
          <w:rFonts w:ascii="Arial" w:hAnsi="Arial" w:cs="Arial"/>
          <w:sz w:val="20"/>
          <w:szCs w:val="20"/>
        </w:rPr>
      </w:pPr>
      <w:r w:rsidRPr="00D66C97">
        <w:rPr>
          <w:rFonts w:ascii="Arial" w:hAnsi="Arial" w:cs="Arial"/>
          <w:sz w:val="20"/>
          <w:szCs w:val="20"/>
        </w:rPr>
        <w:t xml:space="preserve">Obowiązki Podmiotu Przetwarzającego </w:t>
      </w:r>
    </w:p>
    <w:p w:rsidR="00DF6739" w:rsidRPr="00D66C97" w:rsidRDefault="00DF6739" w:rsidP="00D66C97">
      <w:pPr>
        <w:numPr>
          <w:ilvl w:val="0"/>
          <w:numId w:val="22"/>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zobowiązuje się: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zabezpieczyć powierzone dane poprzez stosowanie odpowiednich środków technicznych i organizacyjnych, zapewniających ich poufność, integralność i dostępność, a także zapewniając adekwatny stopień bezpieczeństwa odpowiadający ryzyku związanemu z przetwarzaniem danych osobowych; zgodnie z art. 32 Rozporządzenia,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nadać upoważnienia do przetwarzania danych osobowych wskazanych w § 1 Umowy powierzenia wszystkim osobom, które będą przetwarzały powierzone dane w celu realizacji Umowy głównej i Umowy powierzenia,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prowadzić ewidencję osób upoważnionych do przetwarzania danych osobowych,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zapewnić zachowanie w tajemnicy przetwarzanych danych oraz sposobów ich zabezpieczenia przez osoby, które upoważnia do przetwarzania danych osobowych w celu realizacji Umowy głównej lub Umowy powierzenia, zarówno w trakcie zatrudnienia lub współpracy z Podmiotem przetwarzającym, jak i po ustaniu zatrudnienia lub współpracy.  </w:t>
      </w:r>
    </w:p>
    <w:p w:rsidR="00DF6739" w:rsidRPr="00D66C97" w:rsidRDefault="00DF6739" w:rsidP="00D66C97">
      <w:pPr>
        <w:numPr>
          <w:ilvl w:val="0"/>
          <w:numId w:val="22"/>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pomaga Administratorowi: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w miarę swoich możliwości, poprzez odpowiednie środki techniczne i organizacyjne, wywiązać się z obowiązku odpowiadania na żądania osoby, której dane dotyczą, w zakresie wykonywania jej praw określonych w rozdziale III Rozporządzenia (Prawa osoby, której dane dotyczą). </w:t>
      </w:r>
    </w:p>
    <w:p w:rsidR="00DF6739" w:rsidRPr="00D66C97" w:rsidRDefault="00DF6739" w:rsidP="00D66C97">
      <w:pPr>
        <w:numPr>
          <w:ilvl w:val="1"/>
          <w:numId w:val="22"/>
        </w:numPr>
        <w:spacing w:after="0" w:line="240" w:lineRule="auto"/>
        <w:ind w:right="269" w:hanging="338"/>
        <w:rPr>
          <w:rFonts w:ascii="Arial" w:hAnsi="Arial" w:cs="Arial"/>
          <w:sz w:val="20"/>
          <w:szCs w:val="20"/>
        </w:rPr>
      </w:pPr>
      <w:r w:rsidRPr="00D66C97">
        <w:rPr>
          <w:rFonts w:ascii="Arial" w:hAnsi="Arial" w:cs="Arial"/>
          <w:sz w:val="20"/>
          <w:szCs w:val="20"/>
        </w:rPr>
        <w:t xml:space="preserve">w wywiązywaniu się z obowiązków określonych w art. 32-36 Rozporządzenia, w szczególności w przypadku stwierdzenia naruszenia zasad ochrony i przetwarzania powierzonych danych osobowych na podstawie Umowy powierzenia, zgłasza je Administratorowi za pośrednictwem osób wskazanych w § 8 ust. 1 Umowy powierzenia niezwłocznie, jednak nie później niż w terminie 48 godzin od chwili stwierdzenia naruszenia.  </w:t>
      </w:r>
    </w:p>
    <w:p w:rsidR="00DF6739" w:rsidRPr="00D66C97" w:rsidRDefault="00DF6739" w:rsidP="00D66C97">
      <w:pPr>
        <w:numPr>
          <w:ilvl w:val="0"/>
          <w:numId w:val="22"/>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po zakończeniu trwania umowy jest zobowiązany do usunięcia lub zwrotu Administratorowi powierzonych danych osobowych, o ile przepis prawa powszechnie obowiązującego nie stanowi inaczej. </w:t>
      </w: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4</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6"/>
        <w:rPr>
          <w:rFonts w:ascii="Arial" w:hAnsi="Arial" w:cs="Arial"/>
          <w:sz w:val="20"/>
          <w:szCs w:val="20"/>
        </w:rPr>
      </w:pPr>
      <w:r w:rsidRPr="00D66C97">
        <w:rPr>
          <w:rFonts w:ascii="Arial" w:hAnsi="Arial" w:cs="Arial"/>
          <w:sz w:val="20"/>
          <w:szCs w:val="20"/>
        </w:rPr>
        <w:t xml:space="preserve">Prawo do kontroli </w:t>
      </w:r>
    </w:p>
    <w:p w:rsidR="00DF6739" w:rsidRPr="00D66C97" w:rsidRDefault="00DF6739" w:rsidP="00D66C97">
      <w:pPr>
        <w:numPr>
          <w:ilvl w:val="0"/>
          <w:numId w:val="23"/>
        </w:numPr>
        <w:spacing w:after="0" w:line="240" w:lineRule="auto"/>
        <w:ind w:right="269" w:hanging="341"/>
        <w:rPr>
          <w:rFonts w:ascii="Arial" w:hAnsi="Arial" w:cs="Arial"/>
          <w:sz w:val="20"/>
          <w:szCs w:val="20"/>
        </w:rPr>
      </w:pPr>
      <w:r w:rsidRPr="00D66C97">
        <w:rPr>
          <w:rFonts w:ascii="Arial" w:hAnsi="Arial" w:cs="Arial"/>
          <w:sz w:val="20"/>
          <w:szCs w:val="20"/>
        </w:rPr>
        <w:t xml:space="preserve">Administrator ma prawo kontroli, czy środki zastosowane przez Podmiot przetwarzający przy przetwarzaniu danych spełniają postanowienia Umowy powierzenia i Rozporządzenia. </w:t>
      </w:r>
    </w:p>
    <w:p w:rsidR="00DF6739" w:rsidRPr="00D66C97" w:rsidRDefault="00DF6739" w:rsidP="00D66C97">
      <w:pPr>
        <w:numPr>
          <w:ilvl w:val="0"/>
          <w:numId w:val="23"/>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na każdy pisemny wniosek Administratora zobowiązana jest do udzielenia pisemnej informacji dotyczących przetwarzania powierzonych mu danych osobowych w terminie 14 dni od dnia otrzymania takiego wniosku.  </w:t>
      </w:r>
    </w:p>
    <w:p w:rsidR="00DF6739" w:rsidRPr="00D66C97" w:rsidRDefault="00DF6739" w:rsidP="00D66C97">
      <w:pPr>
        <w:numPr>
          <w:ilvl w:val="0"/>
          <w:numId w:val="23"/>
        </w:numPr>
        <w:spacing w:after="0" w:line="240" w:lineRule="auto"/>
        <w:ind w:right="269" w:hanging="341"/>
        <w:rPr>
          <w:rFonts w:ascii="Arial" w:hAnsi="Arial" w:cs="Arial"/>
          <w:sz w:val="20"/>
          <w:szCs w:val="20"/>
        </w:rPr>
      </w:pPr>
      <w:r w:rsidRPr="00D66C97">
        <w:rPr>
          <w:rFonts w:ascii="Arial" w:hAnsi="Arial" w:cs="Arial"/>
          <w:sz w:val="20"/>
          <w:szCs w:val="20"/>
        </w:rPr>
        <w:t xml:space="preserve">Administrator ma prawo do faktycznej weryfikacji sposobu przetwarzania danych osobowych wskazanych w § 1 Umowy powierzenia, w sposób każdorazowo ustalony przez Strony, po zgłoszeniu zamiaru takiej weryfikacji przez Administratora z wyprzedzeniem minimum 14 dni. </w:t>
      </w:r>
    </w:p>
    <w:p w:rsidR="00DF6739" w:rsidRPr="00D66C97" w:rsidRDefault="00DF6739" w:rsidP="00D66C97">
      <w:pPr>
        <w:numPr>
          <w:ilvl w:val="0"/>
          <w:numId w:val="23"/>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udostępni Administratorowi wszelkie informacje niezbędne do wykazania spełnienia obowiązku określonego w art. 28 Rozporządzenia.  </w:t>
      </w:r>
    </w:p>
    <w:p w:rsidR="00DF6739" w:rsidRPr="00D66C97" w:rsidRDefault="00DF6739" w:rsidP="00D66C97">
      <w:pPr>
        <w:numPr>
          <w:ilvl w:val="0"/>
          <w:numId w:val="23"/>
        </w:numPr>
        <w:spacing w:after="0" w:line="240" w:lineRule="auto"/>
        <w:ind w:right="269" w:hanging="341"/>
        <w:rPr>
          <w:rFonts w:ascii="Arial" w:hAnsi="Arial" w:cs="Arial"/>
          <w:sz w:val="20"/>
          <w:szCs w:val="20"/>
        </w:rPr>
      </w:pPr>
      <w:r w:rsidRPr="00D66C97">
        <w:rPr>
          <w:rFonts w:ascii="Arial" w:hAnsi="Arial" w:cs="Arial"/>
          <w:sz w:val="20"/>
          <w:szCs w:val="20"/>
        </w:rPr>
        <w:t xml:space="preserve">Po stwierdzeniu przez Administratora naruszeń niniejszej Umowy powierzenia, Podmiot przetwarzający jest zobowiązany do ich usunięcia w terminie i sposób ustalony pomiędzy Stronami. </w:t>
      </w:r>
    </w:p>
    <w:p w:rsidR="0055298F" w:rsidRDefault="0055298F" w:rsidP="00D66C97">
      <w:pPr>
        <w:spacing w:after="0" w:line="240" w:lineRule="auto"/>
        <w:ind w:left="77" w:right="20" w:hanging="10"/>
        <w:jc w:val="center"/>
        <w:rPr>
          <w:rFonts w:ascii="Arial" w:hAnsi="Arial" w:cs="Arial"/>
          <w:b/>
          <w:sz w:val="20"/>
          <w:szCs w:val="20"/>
        </w:rPr>
      </w:pP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5</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6"/>
        <w:rPr>
          <w:rFonts w:ascii="Arial" w:hAnsi="Arial" w:cs="Arial"/>
          <w:sz w:val="20"/>
          <w:szCs w:val="20"/>
        </w:rPr>
      </w:pPr>
      <w:proofErr w:type="spellStart"/>
      <w:r w:rsidRPr="00D66C97">
        <w:rPr>
          <w:rFonts w:ascii="Arial" w:hAnsi="Arial" w:cs="Arial"/>
          <w:sz w:val="20"/>
          <w:szCs w:val="20"/>
        </w:rPr>
        <w:t>Podpowierzenie</w:t>
      </w:r>
      <w:proofErr w:type="spellEnd"/>
      <w:r w:rsidRPr="00D66C97">
        <w:rPr>
          <w:rFonts w:ascii="Arial" w:hAnsi="Arial" w:cs="Arial"/>
          <w:sz w:val="20"/>
          <w:szCs w:val="20"/>
        </w:rPr>
        <w:t xml:space="preserve"> </w:t>
      </w:r>
    </w:p>
    <w:p w:rsidR="00DF6739" w:rsidRPr="00D66C97" w:rsidRDefault="00DF6739" w:rsidP="00D66C97">
      <w:pPr>
        <w:numPr>
          <w:ilvl w:val="0"/>
          <w:numId w:val="24"/>
        </w:numPr>
        <w:spacing w:after="0" w:line="240" w:lineRule="auto"/>
        <w:ind w:right="269" w:hanging="341"/>
        <w:rPr>
          <w:rFonts w:ascii="Arial" w:hAnsi="Arial" w:cs="Arial"/>
          <w:sz w:val="20"/>
          <w:szCs w:val="20"/>
        </w:rPr>
      </w:pPr>
      <w:r w:rsidRPr="00D66C97">
        <w:rPr>
          <w:rFonts w:ascii="Arial" w:hAnsi="Arial" w:cs="Arial"/>
          <w:sz w:val="20"/>
          <w:szCs w:val="20"/>
        </w:rPr>
        <w:t xml:space="preserve">Administrator, w razie takiej potrzeby, upoważnia Podmiot przetwarzający do dalszego powierzania wskazanych w § 1 ust. 1 danych osobowych w celu niezbędnym do wykonania Umowy głównej lub postanowień Umowy powierzenia, podmiotom będącym podwykonawcami Podmiotu przetwarzającego.  </w:t>
      </w:r>
    </w:p>
    <w:p w:rsidR="00DF6739" w:rsidRPr="00D66C97" w:rsidRDefault="00DF6739" w:rsidP="00D66C97">
      <w:pPr>
        <w:numPr>
          <w:ilvl w:val="0"/>
          <w:numId w:val="24"/>
        </w:numPr>
        <w:spacing w:after="0" w:line="240" w:lineRule="auto"/>
        <w:ind w:right="269" w:hanging="341"/>
        <w:rPr>
          <w:rFonts w:ascii="Arial" w:hAnsi="Arial" w:cs="Arial"/>
          <w:sz w:val="20"/>
          <w:szCs w:val="20"/>
        </w:rPr>
      </w:pPr>
      <w:r w:rsidRPr="00D66C97">
        <w:rPr>
          <w:rFonts w:ascii="Arial" w:hAnsi="Arial" w:cs="Arial"/>
          <w:sz w:val="20"/>
          <w:szCs w:val="20"/>
        </w:rPr>
        <w:t xml:space="preserve">Na każdorazowe życzenie Administratora  Podmiot przetwarzający w ciągu 14 dni od otrzymania takiego zapytania, przekaże Administratorowi listę podwykonawców, którym dane osobowe mogą być przez Podmiot przetwarzający powierzone do przetwarzania. </w:t>
      </w:r>
    </w:p>
    <w:p w:rsidR="00DF6739" w:rsidRPr="00D66C97" w:rsidRDefault="00DF6739" w:rsidP="00D66C97">
      <w:pPr>
        <w:numPr>
          <w:ilvl w:val="0"/>
          <w:numId w:val="24"/>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jest zobowiązany do zapewnienia, że podmioty, o których mowa w ust. 1 spełniają takie same wymagania i obowiązki ochrony danych osobowych, jak Podmiot przetwarzający, w szczególności obowiązek zapewnienia wystarczających gwarancji wdrożenia odpowiednich środków organizacyjnych i technicznych, aby przetwarzanie odpowiadało wymogom aktualnie obowiązujących przepisów prawa w zakresie ochrony danych osobowych. </w:t>
      </w:r>
    </w:p>
    <w:p w:rsidR="00DF6739" w:rsidRPr="00D66C97" w:rsidRDefault="00DF6739" w:rsidP="00D66C97">
      <w:pPr>
        <w:numPr>
          <w:ilvl w:val="0"/>
          <w:numId w:val="24"/>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ponosi odpowiedzialność wobec Administratora za naruszenie postanowień niniejszego Umowy powierzenia przez podmioty, o których mowa w ust. 1.  </w:t>
      </w:r>
    </w:p>
    <w:p w:rsidR="00DF6739" w:rsidRPr="00D66C97"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6</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1997" w:right="305"/>
        <w:jc w:val="left"/>
        <w:rPr>
          <w:rFonts w:ascii="Arial" w:hAnsi="Arial" w:cs="Arial"/>
          <w:sz w:val="20"/>
          <w:szCs w:val="20"/>
        </w:rPr>
      </w:pPr>
      <w:r w:rsidRPr="00D66C97">
        <w:rPr>
          <w:rFonts w:ascii="Arial" w:hAnsi="Arial" w:cs="Arial"/>
          <w:sz w:val="20"/>
          <w:szCs w:val="20"/>
        </w:rPr>
        <w:t xml:space="preserve">Wykonanie Umowy powierzenia – regulacje szczegółowe </w:t>
      </w:r>
    </w:p>
    <w:p w:rsidR="00DF6739" w:rsidRPr="00D66C97" w:rsidRDefault="00DF6739" w:rsidP="00D66C97">
      <w:pPr>
        <w:spacing w:after="0" w:line="240" w:lineRule="auto"/>
        <w:ind w:left="350" w:right="269" w:firstLine="0"/>
        <w:rPr>
          <w:rFonts w:ascii="Arial" w:hAnsi="Arial" w:cs="Arial"/>
          <w:sz w:val="20"/>
          <w:szCs w:val="20"/>
        </w:rPr>
      </w:pPr>
      <w:r w:rsidRPr="00D66C97">
        <w:rPr>
          <w:rFonts w:ascii="Arial" w:hAnsi="Arial" w:cs="Arial"/>
          <w:sz w:val="20"/>
          <w:szCs w:val="20"/>
        </w:rPr>
        <w:t xml:space="preserve">Strony ustalają, że w celu wykonania Umowy powierzenia: </w:t>
      </w:r>
    </w:p>
    <w:p w:rsidR="00DF6739" w:rsidRPr="00D66C97" w:rsidRDefault="00DF6739" w:rsidP="00D66C97">
      <w:pPr>
        <w:numPr>
          <w:ilvl w:val="0"/>
          <w:numId w:val="25"/>
        </w:numPr>
        <w:spacing w:after="0" w:line="240" w:lineRule="auto"/>
        <w:ind w:right="269" w:hanging="341"/>
        <w:rPr>
          <w:rFonts w:ascii="Arial" w:hAnsi="Arial" w:cs="Arial"/>
          <w:sz w:val="20"/>
          <w:szCs w:val="20"/>
        </w:rPr>
      </w:pPr>
      <w:r w:rsidRPr="00D66C97">
        <w:rPr>
          <w:rFonts w:ascii="Arial" w:hAnsi="Arial" w:cs="Arial"/>
          <w:sz w:val="20"/>
          <w:szCs w:val="20"/>
        </w:rPr>
        <w:lastRenderedPageBreak/>
        <w:t xml:space="preserve">Do przetwarzania danych przez Podmiot przetwarzający może dojść wyłącznie na zgłoszenie przez Administratora nieprawidłowego działania systemu informatycznego lub jego usterki.  </w:t>
      </w:r>
    </w:p>
    <w:p w:rsidR="00DF6739" w:rsidRPr="00D66C97" w:rsidRDefault="00DF6739" w:rsidP="00D66C97">
      <w:pPr>
        <w:numPr>
          <w:ilvl w:val="0"/>
          <w:numId w:val="25"/>
        </w:numPr>
        <w:spacing w:after="0" w:line="240" w:lineRule="auto"/>
        <w:ind w:right="269" w:hanging="341"/>
        <w:rPr>
          <w:rFonts w:ascii="Arial" w:hAnsi="Arial" w:cs="Arial"/>
          <w:sz w:val="20"/>
          <w:szCs w:val="20"/>
        </w:rPr>
      </w:pPr>
      <w:r w:rsidRPr="00D66C97">
        <w:rPr>
          <w:rFonts w:ascii="Arial" w:hAnsi="Arial" w:cs="Arial"/>
          <w:sz w:val="20"/>
          <w:szCs w:val="20"/>
        </w:rPr>
        <w:t xml:space="preserve">Zgłoszenia przy wykorzystaniu platformy internetowej Help </w:t>
      </w:r>
      <w:proofErr w:type="spellStart"/>
      <w:r w:rsidRPr="00D66C97">
        <w:rPr>
          <w:rFonts w:ascii="Arial" w:hAnsi="Arial" w:cs="Arial"/>
          <w:sz w:val="20"/>
          <w:szCs w:val="20"/>
        </w:rPr>
        <w:t>Desk</w:t>
      </w:r>
      <w:proofErr w:type="spellEnd"/>
      <w:r w:rsidRPr="00D66C97">
        <w:rPr>
          <w:rFonts w:ascii="Arial" w:hAnsi="Arial" w:cs="Arial"/>
          <w:sz w:val="20"/>
          <w:szCs w:val="20"/>
        </w:rPr>
        <w:t>, o której mowa w § 8 ust. 8 – 11 Umowy głównej w imieniu Administratora dokonuje osoba wymieniona w załączniku nr 1 do Umowy powierzenia</w:t>
      </w:r>
      <w:r w:rsidRPr="00D66C97">
        <w:rPr>
          <w:rFonts w:ascii="Arial" w:hAnsi="Arial" w:cs="Arial"/>
          <w:b/>
          <w:sz w:val="20"/>
          <w:szCs w:val="20"/>
        </w:rPr>
        <w:t>.</w:t>
      </w:r>
      <w:r w:rsidRPr="00D66C97">
        <w:rPr>
          <w:rFonts w:ascii="Arial" w:hAnsi="Arial" w:cs="Arial"/>
          <w:sz w:val="20"/>
          <w:szCs w:val="20"/>
        </w:rPr>
        <w:t xml:space="preserve"> </w:t>
      </w:r>
    </w:p>
    <w:p w:rsidR="00DF6739" w:rsidRPr="00D66C97" w:rsidRDefault="00DF6739" w:rsidP="00D66C97">
      <w:pPr>
        <w:numPr>
          <w:ilvl w:val="0"/>
          <w:numId w:val="25"/>
        </w:numPr>
        <w:spacing w:after="0" w:line="240" w:lineRule="auto"/>
        <w:ind w:right="269" w:hanging="341"/>
        <w:rPr>
          <w:rFonts w:ascii="Arial" w:hAnsi="Arial" w:cs="Arial"/>
          <w:sz w:val="20"/>
          <w:szCs w:val="20"/>
        </w:rPr>
      </w:pPr>
      <w:r w:rsidRPr="00D66C97">
        <w:rPr>
          <w:rFonts w:ascii="Arial" w:hAnsi="Arial" w:cs="Arial"/>
          <w:sz w:val="20"/>
          <w:szCs w:val="20"/>
        </w:rPr>
        <w:t>Podmiot przetwarzający przekaże Administratorowi listę personelu, o którym mowa w § 3 ust. 1 pkt. 2) Lista personelu Podmiotu przetwarzającego stanowi załącznik nr 2 do Umowy powierzenia</w:t>
      </w:r>
      <w:r w:rsidRPr="00D66C97">
        <w:rPr>
          <w:rFonts w:ascii="Arial" w:hAnsi="Arial" w:cs="Arial"/>
          <w:b/>
          <w:sz w:val="20"/>
          <w:szCs w:val="20"/>
        </w:rPr>
        <w:t>.</w:t>
      </w:r>
      <w:r w:rsidRPr="00D66C97">
        <w:rPr>
          <w:rFonts w:ascii="Arial" w:hAnsi="Arial" w:cs="Arial"/>
          <w:sz w:val="20"/>
          <w:szCs w:val="20"/>
        </w:rPr>
        <w:t xml:space="preserve"> </w:t>
      </w:r>
    </w:p>
    <w:p w:rsidR="00DF6739" w:rsidRPr="00D66C97" w:rsidRDefault="00DF6739" w:rsidP="00D66C97">
      <w:pPr>
        <w:numPr>
          <w:ilvl w:val="0"/>
          <w:numId w:val="25"/>
        </w:numPr>
        <w:spacing w:after="0" w:line="240" w:lineRule="auto"/>
        <w:ind w:right="269" w:hanging="341"/>
        <w:rPr>
          <w:rFonts w:ascii="Arial" w:hAnsi="Arial" w:cs="Arial"/>
          <w:sz w:val="20"/>
          <w:szCs w:val="20"/>
        </w:rPr>
      </w:pPr>
      <w:r w:rsidRPr="00D66C97">
        <w:rPr>
          <w:rFonts w:ascii="Arial" w:hAnsi="Arial" w:cs="Arial"/>
          <w:sz w:val="20"/>
          <w:szCs w:val="20"/>
        </w:rPr>
        <w:t xml:space="preserve">Czynności serwisowe mogą być wykonywanie zdalnie, na co Administrator wyraża zgodę pod warunkiem, że czynności te zostaną wykonane przez personel, o którym mowa w § 3 ust. 1 pkt. 2). </w:t>
      </w:r>
    </w:p>
    <w:p w:rsidR="001F2012" w:rsidRDefault="001F2012" w:rsidP="00D66C97">
      <w:pPr>
        <w:spacing w:after="0" w:line="240" w:lineRule="auto"/>
        <w:ind w:left="77" w:right="20" w:hanging="10"/>
        <w:jc w:val="center"/>
        <w:rPr>
          <w:rFonts w:ascii="Arial" w:hAnsi="Arial" w:cs="Arial"/>
          <w:b/>
          <w:sz w:val="20"/>
          <w:szCs w:val="20"/>
        </w:rPr>
      </w:pP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7</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4"/>
        <w:rPr>
          <w:rFonts w:ascii="Arial" w:hAnsi="Arial" w:cs="Arial"/>
          <w:sz w:val="20"/>
          <w:szCs w:val="20"/>
        </w:rPr>
      </w:pPr>
      <w:r w:rsidRPr="00D66C97">
        <w:rPr>
          <w:rFonts w:ascii="Arial" w:hAnsi="Arial" w:cs="Arial"/>
          <w:sz w:val="20"/>
          <w:szCs w:val="20"/>
        </w:rPr>
        <w:t xml:space="preserve">Poufność </w:t>
      </w:r>
    </w:p>
    <w:p w:rsidR="00DF6739" w:rsidRPr="00D66C97" w:rsidRDefault="00DF6739" w:rsidP="00D66C97">
      <w:pPr>
        <w:numPr>
          <w:ilvl w:val="0"/>
          <w:numId w:val="26"/>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stanowiące tajemnicę służbową”). </w:t>
      </w:r>
    </w:p>
    <w:p w:rsidR="00DF6739" w:rsidRPr="00D66C97" w:rsidRDefault="00DF6739" w:rsidP="00D66C97">
      <w:pPr>
        <w:numPr>
          <w:ilvl w:val="0"/>
          <w:numId w:val="26"/>
        </w:numPr>
        <w:spacing w:after="0" w:line="240" w:lineRule="auto"/>
        <w:ind w:right="269" w:hanging="341"/>
        <w:rPr>
          <w:rFonts w:ascii="Arial" w:hAnsi="Arial" w:cs="Arial"/>
          <w:sz w:val="20"/>
          <w:szCs w:val="20"/>
        </w:rPr>
      </w:pPr>
      <w:r w:rsidRPr="00D66C97">
        <w:rPr>
          <w:rFonts w:ascii="Arial" w:hAnsi="Arial" w:cs="Arial"/>
          <w:sz w:val="20"/>
          <w:szCs w:val="20"/>
        </w:rPr>
        <w:t xml:space="preserve">Podmiot przetwarzający oświadcza, że z zastrzeżeniem § 5 Umowy powierzenia, w związku ze zobowiązaniem do zachowania w tajemnicy danych poufnych nie będą one wykorzystywane, ujawniane ani udostępniane bez pisemnej zgody Administratora w innym celu niż wykonanie Umowy głównej lub Umowy powierzenia chyba, że konieczność ujawnienia posiadanych informacji wynika z obowiązujących przepisów prawa lub Umowy powierzenia. </w:t>
      </w:r>
    </w:p>
    <w:p w:rsidR="00DF6739" w:rsidRPr="00D66C97" w:rsidRDefault="00DF6739" w:rsidP="00D66C97">
      <w:pPr>
        <w:numPr>
          <w:ilvl w:val="0"/>
          <w:numId w:val="26"/>
        </w:numPr>
        <w:spacing w:after="0" w:line="240" w:lineRule="auto"/>
        <w:ind w:right="269" w:hanging="341"/>
        <w:rPr>
          <w:rFonts w:ascii="Arial" w:hAnsi="Arial" w:cs="Arial"/>
          <w:sz w:val="20"/>
          <w:szCs w:val="20"/>
        </w:rPr>
      </w:pPr>
      <w:r w:rsidRPr="00D66C97">
        <w:rPr>
          <w:rFonts w:ascii="Arial" w:hAnsi="Arial" w:cs="Arial"/>
          <w:sz w:val="20"/>
          <w:szCs w:val="20"/>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rsidR="001F2012" w:rsidRDefault="001F2012" w:rsidP="00D66C97">
      <w:pPr>
        <w:spacing w:after="0" w:line="240" w:lineRule="auto"/>
        <w:ind w:left="77" w:right="20" w:hanging="10"/>
        <w:jc w:val="center"/>
        <w:rPr>
          <w:rFonts w:ascii="Arial" w:hAnsi="Arial" w:cs="Arial"/>
          <w:b/>
          <w:sz w:val="20"/>
          <w:szCs w:val="20"/>
        </w:rPr>
      </w:pPr>
    </w:p>
    <w:p w:rsidR="00DF6739" w:rsidRPr="00D66C97" w:rsidRDefault="00DF6739" w:rsidP="00D66C97">
      <w:pPr>
        <w:spacing w:after="0" w:line="240" w:lineRule="auto"/>
        <w:ind w:left="77" w:right="20" w:hanging="10"/>
        <w:jc w:val="center"/>
        <w:rPr>
          <w:rFonts w:ascii="Arial" w:hAnsi="Arial" w:cs="Arial"/>
          <w:sz w:val="20"/>
          <w:szCs w:val="20"/>
        </w:rPr>
      </w:pPr>
      <w:r w:rsidRPr="00D66C97">
        <w:rPr>
          <w:rFonts w:ascii="Arial" w:hAnsi="Arial" w:cs="Arial"/>
          <w:b/>
          <w:sz w:val="20"/>
          <w:szCs w:val="20"/>
        </w:rPr>
        <w:t>§ 8</w:t>
      </w:r>
      <w:r w:rsidRPr="00D66C97">
        <w:rPr>
          <w:rFonts w:ascii="Arial" w:eastAsia="Arial" w:hAnsi="Arial" w:cs="Arial"/>
          <w:b/>
          <w:sz w:val="20"/>
          <w:szCs w:val="20"/>
        </w:rPr>
        <w:t xml:space="preserve"> </w:t>
      </w:r>
      <w:r w:rsidRPr="00D66C97">
        <w:rPr>
          <w:rFonts w:ascii="Arial" w:hAnsi="Arial" w:cs="Arial"/>
          <w:b/>
          <w:sz w:val="20"/>
          <w:szCs w:val="20"/>
        </w:rPr>
        <w:t xml:space="preserve"> </w:t>
      </w:r>
    </w:p>
    <w:p w:rsidR="00DF6739" w:rsidRPr="00D66C97" w:rsidRDefault="00DF6739" w:rsidP="00D66C97">
      <w:pPr>
        <w:pStyle w:val="Nagwek2"/>
        <w:spacing w:after="0" w:line="240" w:lineRule="auto"/>
        <w:ind w:left="80" w:right="9"/>
        <w:rPr>
          <w:rFonts w:ascii="Arial" w:hAnsi="Arial" w:cs="Arial"/>
          <w:sz w:val="20"/>
          <w:szCs w:val="20"/>
        </w:rPr>
      </w:pPr>
      <w:r w:rsidRPr="00D66C97">
        <w:rPr>
          <w:rFonts w:ascii="Arial" w:hAnsi="Arial" w:cs="Arial"/>
          <w:sz w:val="20"/>
          <w:szCs w:val="20"/>
        </w:rPr>
        <w:t xml:space="preserve">Postanowienia końcowe </w:t>
      </w:r>
    </w:p>
    <w:p w:rsidR="0055298F" w:rsidRDefault="00DF6739" w:rsidP="00D66C97">
      <w:pPr>
        <w:numPr>
          <w:ilvl w:val="0"/>
          <w:numId w:val="27"/>
        </w:numPr>
        <w:spacing w:after="0" w:line="240" w:lineRule="auto"/>
        <w:ind w:right="269" w:hanging="283"/>
        <w:rPr>
          <w:rFonts w:ascii="Arial" w:hAnsi="Arial" w:cs="Arial"/>
          <w:sz w:val="20"/>
          <w:szCs w:val="20"/>
        </w:rPr>
      </w:pPr>
      <w:r w:rsidRPr="00D66C97">
        <w:rPr>
          <w:rFonts w:ascii="Arial" w:hAnsi="Arial" w:cs="Arial"/>
          <w:sz w:val="20"/>
          <w:szCs w:val="20"/>
        </w:rPr>
        <w:t xml:space="preserve">Strony postanawiają, że osobą odpowiedzialną za realizację postanowień Umowy powierzenia jest:  </w:t>
      </w:r>
    </w:p>
    <w:p w:rsidR="00DF6739" w:rsidRPr="00D66C97" w:rsidRDefault="00DF6739" w:rsidP="0055298F">
      <w:pPr>
        <w:spacing w:after="0" w:line="240" w:lineRule="auto"/>
        <w:ind w:left="335" w:right="269" w:firstLine="0"/>
        <w:rPr>
          <w:rFonts w:ascii="Arial" w:hAnsi="Arial" w:cs="Arial"/>
          <w:sz w:val="20"/>
          <w:szCs w:val="20"/>
        </w:rPr>
      </w:pPr>
      <w:r w:rsidRPr="00D66C97">
        <w:rPr>
          <w:rFonts w:ascii="Arial" w:hAnsi="Arial" w:cs="Arial"/>
          <w:sz w:val="20"/>
          <w:szCs w:val="20"/>
        </w:rPr>
        <w:t>1)</w:t>
      </w:r>
      <w:r w:rsidRPr="00D66C97">
        <w:rPr>
          <w:rFonts w:ascii="Arial" w:eastAsia="Arial" w:hAnsi="Arial" w:cs="Arial"/>
          <w:sz w:val="20"/>
          <w:szCs w:val="20"/>
        </w:rPr>
        <w:t xml:space="preserve"> </w:t>
      </w:r>
      <w:r w:rsidRPr="00D66C97">
        <w:rPr>
          <w:rFonts w:ascii="Arial" w:hAnsi="Arial" w:cs="Arial"/>
          <w:sz w:val="20"/>
          <w:szCs w:val="20"/>
        </w:rPr>
        <w:t xml:space="preserve">ze strony Administratora : </w:t>
      </w:r>
    </w:p>
    <w:p w:rsidR="00DF6739" w:rsidRPr="00D66C97" w:rsidRDefault="00DF6739" w:rsidP="00D66C97">
      <w:pPr>
        <w:spacing w:after="0" w:line="240" w:lineRule="auto"/>
        <w:ind w:left="1130" w:hanging="1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 ............... e-mail: </w:t>
      </w:r>
      <w:r w:rsidRPr="00D66C97">
        <w:rPr>
          <w:rFonts w:ascii="Arial" w:hAnsi="Arial" w:cs="Arial"/>
          <w:color w:val="0000FF"/>
          <w:sz w:val="20"/>
          <w:szCs w:val="20"/>
          <w:u w:val="single" w:color="0000FF"/>
        </w:rPr>
        <w:t>..................@</w:t>
      </w:r>
      <w:r w:rsidRPr="00D66C97">
        <w:rPr>
          <w:rFonts w:ascii="Arial" w:hAnsi="Arial" w:cs="Arial"/>
          <w:sz w:val="20"/>
          <w:szCs w:val="20"/>
        </w:rPr>
        <w:t xml:space="preserve"> </w:t>
      </w:r>
    </w:p>
    <w:p w:rsidR="00DF6739" w:rsidRPr="00D66C97" w:rsidRDefault="00DF6739" w:rsidP="00D66C97">
      <w:pPr>
        <w:spacing w:after="0" w:line="240" w:lineRule="auto"/>
        <w:ind w:left="1130" w:hanging="10"/>
        <w:jc w:val="left"/>
        <w:rPr>
          <w:rFonts w:ascii="Arial" w:hAnsi="Arial" w:cs="Arial"/>
          <w:sz w:val="20"/>
          <w:szCs w:val="20"/>
        </w:rPr>
      </w:pPr>
      <w:r w:rsidRPr="00D66C97">
        <w:rPr>
          <w:rFonts w:ascii="Arial" w:eastAsia="Segoe UI Symbol" w:hAnsi="Arial" w:cs="Arial"/>
          <w:sz w:val="20"/>
          <w:szCs w:val="20"/>
        </w:rPr>
        <w:t>−</w:t>
      </w:r>
      <w:r w:rsidRPr="00D66C97">
        <w:rPr>
          <w:rFonts w:ascii="Arial" w:eastAsia="Arial" w:hAnsi="Arial" w:cs="Arial"/>
          <w:sz w:val="20"/>
          <w:szCs w:val="20"/>
        </w:rPr>
        <w:t xml:space="preserve"> </w:t>
      </w:r>
      <w:r w:rsidRPr="00D66C97">
        <w:rPr>
          <w:rFonts w:ascii="Arial" w:hAnsi="Arial" w:cs="Arial"/>
          <w:sz w:val="20"/>
          <w:szCs w:val="20"/>
        </w:rPr>
        <w:t xml:space="preserve">................ e-mail: </w:t>
      </w:r>
      <w:r w:rsidRPr="00D66C97">
        <w:rPr>
          <w:rFonts w:ascii="Arial" w:hAnsi="Arial" w:cs="Arial"/>
          <w:color w:val="0000FF"/>
          <w:sz w:val="20"/>
          <w:szCs w:val="20"/>
          <w:u w:val="single" w:color="0000FF"/>
        </w:rPr>
        <w:t>..................@</w:t>
      </w:r>
      <w:r w:rsidRPr="00D66C97">
        <w:rPr>
          <w:rFonts w:ascii="Arial" w:hAnsi="Arial" w:cs="Arial"/>
          <w:sz w:val="20"/>
          <w:szCs w:val="20"/>
        </w:rPr>
        <w:t xml:space="preserve"> </w:t>
      </w:r>
    </w:p>
    <w:p w:rsidR="00DF6739" w:rsidRPr="00D66C97" w:rsidRDefault="00DF6739" w:rsidP="00D66C97">
      <w:pPr>
        <w:spacing w:after="0" w:line="240" w:lineRule="auto"/>
        <w:ind w:left="408" w:right="269" w:firstLine="0"/>
        <w:rPr>
          <w:rFonts w:ascii="Arial" w:hAnsi="Arial" w:cs="Arial"/>
          <w:sz w:val="20"/>
          <w:szCs w:val="20"/>
        </w:rPr>
      </w:pPr>
      <w:r w:rsidRPr="00D66C97">
        <w:rPr>
          <w:rFonts w:ascii="Arial" w:hAnsi="Arial" w:cs="Arial"/>
          <w:sz w:val="20"/>
          <w:szCs w:val="20"/>
        </w:rPr>
        <w:t>2)</w:t>
      </w:r>
      <w:r w:rsidRPr="00D66C97">
        <w:rPr>
          <w:rFonts w:ascii="Arial" w:eastAsia="Arial" w:hAnsi="Arial" w:cs="Arial"/>
          <w:sz w:val="20"/>
          <w:szCs w:val="20"/>
        </w:rPr>
        <w:t xml:space="preserve"> </w:t>
      </w:r>
      <w:r w:rsidRPr="00D66C97">
        <w:rPr>
          <w:rFonts w:ascii="Arial" w:hAnsi="Arial" w:cs="Arial"/>
          <w:sz w:val="20"/>
          <w:szCs w:val="20"/>
        </w:rPr>
        <w:t xml:space="preserve">ze strony Podmiotu przetwarzającego……………… ….. e-mail: ……………………… </w:t>
      </w:r>
    </w:p>
    <w:p w:rsidR="00DF6739" w:rsidRPr="00D66C97" w:rsidRDefault="00DF6739" w:rsidP="00D66C97">
      <w:pPr>
        <w:numPr>
          <w:ilvl w:val="0"/>
          <w:numId w:val="27"/>
        </w:numPr>
        <w:spacing w:after="0" w:line="240" w:lineRule="auto"/>
        <w:ind w:right="269" w:hanging="283"/>
        <w:rPr>
          <w:rFonts w:ascii="Arial" w:hAnsi="Arial" w:cs="Arial"/>
          <w:sz w:val="20"/>
          <w:szCs w:val="20"/>
        </w:rPr>
      </w:pPr>
      <w:r w:rsidRPr="00D66C97">
        <w:rPr>
          <w:rFonts w:ascii="Arial" w:hAnsi="Arial" w:cs="Arial"/>
          <w:sz w:val="20"/>
          <w:szCs w:val="20"/>
        </w:rPr>
        <w:t xml:space="preserve">Każdorazowo przez pojęcie „dni” rozumie się dni kalendarzowe. </w:t>
      </w:r>
    </w:p>
    <w:p w:rsidR="00DF6739" w:rsidRPr="00D66C97" w:rsidRDefault="00DF6739" w:rsidP="00D66C97">
      <w:pPr>
        <w:numPr>
          <w:ilvl w:val="0"/>
          <w:numId w:val="27"/>
        </w:numPr>
        <w:spacing w:after="0" w:line="240" w:lineRule="auto"/>
        <w:ind w:right="269" w:hanging="283"/>
        <w:rPr>
          <w:rFonts w:ascii="Arial" w:hAnsi="Arial" w:cs="Arial"/>
          <w:sz w:val="20"/>
          <w:szCs w:val="20"/>
        </w:rPr>
      </w:pPr>
      <w:r w:rsidRPr="00D66C97">
        <w:rPr>
          <w:rFonts w:ascii="Arial" w:hAnsi="Arial" w:cs="Arial"/>
          <w:sz w:val="20"/>
          <w:szCs w:val="20"/>
        </w:rPr>
        <w:t xml:space="preserve">Porozumienie sporządzono w dwóch jednobrzmiących egzemplarzach. </w:t>
      </w:r>
    </w:p>
    <w:p w:rsidR="00DF6739" w:rsidRPr="00D66C97" w:rsidRDefault="00DF6739" w:rsidP="00D66C97">
      <w:pPr>
        <w:numPr>
          <w:ilvl w:val="0"/>
          <w:numId w:val="27"/>
        </w:numPr>
        <w:spacing w:after="0" w:line="240" w:lineRule="auto"/>
        <w:ind w:right="269" w:hanging="283"/>
        <w:rPr>
          <w:rFonts w:ascii="Arial" w:hAnsi="Arial" w:cs="Arial"/>
          <w:sz w:val="20"/>
          <w:szCs w:val="20"/>
        </w:rPr>
      </w:pPr>
      <w:r w:rsidRPr="00D66C97">
        <w:rPr>
          <w:rFonts w:ascii="Arial" w:hAnsi="Arial" w:cs="Arial"/>
          <w:sz w:val="20"/>
          <w:szCs w:val="20"/>
        </w:rPr>
        <w:t xml:space="preserve">Sądem właściwym dla rozpatrywania sporów jest sąd właściwy dla siedziby Administratora. </w:t>
      </w:r>
    </w:p>
    <w:p w:rsidR="00DF6739" w:rsidRPr="00D66C97" w:rsidRDefault="00DF6739" w:rsidP="00D66C97">
      <w:pPr>
        <w:numPr>
          <w:ilvl w:val="0"/>
          <w:numId w:val="27"/>
        </w:numPr>
        <w:spacing w:after="0" w:line="240" w:lineRule="auto"/>
        <w:ind w:right="269" w:hanging="283"/>
        <w:rPr>
          <w:rFonts w:ascii="Arial" w:hAnsi="Arial" w:cs="Arial"/>
          <w:sz w:val="20"/>
          <w:szCs w:val="20"/>
        </w:rPr>
      </w:pPr>
      <w:r w:rsidRPr="00D66C97">
        <w:rPr>
          <w:rFonts w:ascii="Arial" w:hAnsi="Arial" w:cs="Arial"/>
          <w:sz w:val="20"/>
          <w:szCs w:val="20"/>
        </w:rPr>
        <w:t xml:space="preserve">Niniejsza umowa zawiera 2 załączniki: </w:t>
      </w:r>
    </w:p>
    <w:p w:rsidR="00DF6739" w:rsidRPr="00D66C97" w:rsidRDefault="00DF6739" w:rsidP="00D66C97">
      <w:pPr>
        <w:numPr>
          <w:ilvl w:val="1"/>
          <w:numId w:val="28"/>
        </w:numPr>
        <w:spacing w:after="0" w:line="240" w:lineRule="auto"/>
        <w:ind w:right="269" w:hanging="338"/>
        <w:rPr>
          <w:rFonts w:ascii="Arial" w:hAnsi="Arial" w:cs="Arial"/>
          <w:sz w:val="20"/>
          <w:szCs w:val="20"/>
        </w:rPr>
      </w:pPr>
      <w:r w:rsidRPr="00D66C97">
        <w:rPr>
          <w:rFonts w:ascii="Arial" w:hAnsi="Arial" w:cs="Arial"/>
          <w:sz w:val="20"/>
          <w:szCs w:val="20"/>
        </w:rPr>
        <w:t xml:space="preserve">Załącznik 1 – Wykaz osób upoważnionych przez Administratora do dokonywania zgłoszeń serwisowych </w:t>
      </w:r>
    </w:p>
    <w:p w:rsidR="00DF6739" w:rsidRPr="00D66C97" w:rsidRDefault="00DF6739" w:rsidP="00D66C97">
      <w:pPr>
        <w:numPr>
          <w:ilvl w:val="1"/>
          <w:numId w:val="28"/>
        </w:numPr>
        <w:spacing w:after="0" w:line="240" w:lineRule="auto"/>
        <w:ind w:right="269" w:hanging="338"/>
        <w:rPr>
          <w:rFonts w:ascii="Arial" w:hAnsi="Arial" w:cs="Arial"/>
          <w:sz w:val="20"/>
          <w:szCs w:val="20"/>
        </w:rPr>
      </w:pPr>
      <w:r w:rsidRPr="00D66C97">
        <w:rPr>
          <w:rFonts w:ascii="Arial" w:hAnsi="Arial" w:cs="Arial"/>
          <w:sz w:val="20"/>
          <w:szCs w:val="20"/>
        </w:rPr>
        <w:t>Załącznik 2 – Wykaz osób upoważnionych przez Podmiot przetwarzający do przetwarzania danych Administrator oraz dane teleadresowe</w:t>
      </w:r>
      <w:r w:rsidR="0055298F">
        <w:rPr>
          <w:rFonts w:ascii="Arial" w:hAnsi="Arial" w:cs="Arial"/>
          <w:sz w:val="20"/>
          <w:szCs w:val="20"/>
        </w:rPr>
        <w:t>.</w:t>
      </w:r>
      <w:r w:rsidRPr="00D66C97">
        <w:rPr>
          <w:rFonts w:ascii="Arial" w:hAnsi="Arial" w:cs="Arial"/>
          <w:sz w:val="20"/>
          <w:szCs w:val="20"/>
        </w:rPr>
        <w:t xml:space="preserve">  </w:t>
      </w:r>
    </w:p>
    <w:p w:rsidR="00DF6739" w:rsidRPr="00D66C97" w:rsidRDefault="00DF6739" w:rsidP="00D66C97">
      <w:pPr>
        <w:spacing w:after="0" w:line="240" w:lineRule="auto"/>
        <w:ind w:left="1070" w:firstLine="0"/>
        <w:jc w:val="left"/>
        <w:rPr>
          <w:rFonts w:ascii="Arial" w:hAnsi="Arial" w:cs="Arial"/>
          <w:sz w:val="20"/>
          <w:szCs w:val="20"/>
        </w:rPr>
      </w:pPr>
      <w:r w:rsidRPr="00D66C97">
        <w:rPr>
          <w:rFonts w:ascii="Arial" w:hAnsi="Arial" w:cs="Arial"/>
          <w:sz w:val="20"/>
          <w:szCs w:val="20"/>
        </w:rPr>
        <w:t xml:space="preserve">  </w:t>
      </w:r>
    </w:p>
    <w:p w:rsidR="00DF6739" w:rsidRDefault="00DF6739" w:rsidP="00D66C97">
      <w:pPr>
        <w:spacing w:after="0" w:line="240" w:lineRule="auto"/>
        <w:ind w:left="350" w:firstLine="0"/>
        <w:jc w:val="left"/>
        <w:rPr>
          <w:rFonts w:ascii="Arial" w:hAnsi="Arial" w:cs="Arial"/>
          <w:sz w:val="20"/>
          <w:szCs w:val="20"/>
        </w:rPr>
      </w:pPr>
      <w:r w:rsidRPr="00D66C97">
        <w:rPr>
          <w:rFonts w:ascii="Arial" w:hAnsi="Arial" w:cs="Arial"/>
          <w:sz w:val="20"/>
          <w:szCs w:val="20"/>
        </w:rPr>
        <w:t xml:space="preserve"> </w:t>
      </w:r>
    </w:p>
    <w:p w:rsidR="0055298F" w:rsidRDefault="0055298F" w:rsidP="00D66C97">
      <w:pPr>
        <w:spacing w:after="0" w:line="240" w:lineRule="auto"/>
        <w:ind w:left="350" w:firstLine="0"/>
        <w:jc w:val="left"/>
        <w:rPr>
          <w:rFonts w:ascii="Arial" w:hAnsi="Arial" w:cs="Arial"/>
          <w:sz w:val="20"/>
          <w:szCs w:val="20"/>
        </w:rPr>
      </w:pPr>
    </w:p>
    <w:p w:rsidR="0055298F" w:rsidRDefault="0055298F" w:rsidP="00D66C97">
      <w:pPr>
        <w:spacing w:after="0" w:line="240" w:lineRule="auto"/>
        <w:ind w:left="350" w:firstLine="0"/>
        <w:jc w:val="left"/>
        <w:rPr>
          <w:rFonts w:ascii="Arial" w:hAnsi="Arial" w:cs="Arial"/>
          <w:sz w:val="20"/>
          <w:szCs w:val="20"/>
        </w:rPr>
      </w:pPr>
    </w:p>
    <w:p w:rsidR="0055298F" w:rsidRDefault="0055298F" w:rsidP="00D66C97">
      <w:pPr>
        <w:spacing w:after="0" w:line="240" w:lineRule="auto"/>
        <w:ind w:left="350" w:firstLine="0"/>
        <w:jc w:val="left"/>
        <w:rPr>
          <w:rFonts w:ascii="Arial" w:hAnsi="Arial" w:cs="Arial"/>
          <w:sz w:val="20"/>
          <w:szCs w:val="20"/>
        </w:rPr>
      </w:pPr>
    </w:p>
    <w:p w:rsidR="0055298F" w:rsidRDefault="0055298F" w:rsidP="00D66C97">
      <w:pPr>
        <w:spacing w:after="0" w:line="240" w:lineRule="auto"/>
        <w:ind w:left="350" w:firstLine="0"/>
        <w:jc w:val="left"/>
        <w:rPr>
          <w:rFonts w:ascii="Arial" w:hAnsi="Arial" w:cs="Arial"/>
          <w:sz w:val="20"/>
          <w:szCs w:val="20"/>
        </w:rPr>
      </w:pPr>
    </w:p>
    <w:p w:rsidR="0055298F" w:rsidRPr="00D66C97" w:rsidRDefault="0055298F" w:rsidP="00D66C97">
      <w:pPr>
        <w:spacing w:after="0" w:line="240" w:lineRule="auto"/>
        <w:ind w:left="350" w:firstLine="0"/>
        <w:jc w:val="left"/>
        <w:rPr>
          <w:rFonts w:ascii="Arial" w:hAnsi="Arial" w:cs="Arial"/>
          <w:sz w:val="20"/>
          <w:szCs w:val="20"/>
        </w:rPr>
      </w:pPr>
    </w:p>
    <w:p w:rsidR="00DF6739" w:rsidRPr="00D66C97" w:rsidRDefault="00DF6739" w:rsidP="00D66C97">
      <w:pPr>
        <w:tabs>
          <w:tab w:val="center" w:pos="350"/>
          <w:tab w:val="center" w:pos="2167"/>
          <w:tab w:val="center" w:pos="7267"/>
        </w:tabs>
        <w:spacing w:after="0" w:line="240" w:lineRule="auto"/>
        <w:ind w:left="0" w:firstLine="0"/>
        <w:jc w:val="left"/>
        <w:rPr>
          <w:rFonts w:ascii="Arial" w:hAnsi="Arial" w:cs="Arial"/>
          <w:sz w:val="20"/>
          <w:szCs w:val="20"/>
        </w:rPr>
      </w:pPr>
      <w:r w:rsidRPr="00D66C97">
        <w:rPr>
          <w:rFonts w:ascii="Arial" w:eastAsia="Calibri" w:hAnsi="Arial" w:cs="Arial"/>
          <w:sz w:val="20"/>
          <w:szCs w:val="20"/>
        </w:rPr>
        <w:tab/>
      </w:r>
      <w:r w:rsidRPr="00D66C97">
        <w:rPr>
          <w:rFonts w:ascii="Arial" w:hAnsi="Arial" w:cs="Arial"/>
          <w:sz w:val="20"/>
          <w:szCs w:val="20"/>
        </w:rPr>
        <w:t xml:space="preserve"> </w:t>
      </w:r>
      <w:r w:rsidRPr="00D66C97">
        <w:rPr>
          <w:rFonts w:ascii="Arial" w:hAnsi="Arial" w:cs="Arial"/>
          <w:sz w:val="20"/>
          <w:szCs w:val="20"/>
        </w:rPr>
        <w:tab/>
        <w:t xml:space="preserve">………………………………. </w:t>
      </w:r>
      <w:r w:rsidRPr="00D66C97">
        <w:rPr>
          <w:rFonts w:ascii="Arial" w:hAnsi="Arial" w:cs="Arial"/>
          <w:sz w:val="20"/>
          <w:szCs w:val="20"/>
        </w:rPr>
        <w:tab/>
        <w:t xml:space="preserve">………………………………. </w:t>
      </w:r>
    </w:p>
    <w:p w:rsidR="00DF6739" w:rsidRPr="00D66C97" w:rsidRDefault="00DF6739" w:rsidP="00D66C97">
      <w:pPr>
        <w:pStyle w:val="Nagwek2"/>
        <w:tabs>
          <w:tab w:val="center" w:pos="350"/>
          <w:tab w:val="center" w:pos="1632"/>
          <w:tab w:val="center" w:pos="7267"/>
        </w:tabs>
        <w:spacing w:after="0" w:line="240" w:lineRule="auto"/>
        <w:ind w:left="0" w:right="0" w:firstLine="0"/>
        <w:jc w:val="left"/>
        <w:rPr>
          <w:rFonts w:ascii="Arial" w:hAnsi="Arial" w:cs="Arial"/>
          <w:sz w:val="20"/>
          <w:szCs w:val="20"/>
        </w:rPr>
      </w:pPr>
      <w:r w:rsidRPr="00D66C97">
        <w:rPr>
          <w:rFonts w:ascii="Arial" w:eastAsia="Calibri" w:hAnsi="Arial" w:cs="Arial"/>
          <w:b w:val="0"/>
          <w:sz w:val="20"/>
          <w:szCs w:val="20"/>
        </w:rPr>
        <w:tab/>
      </w:r>
      <w:r w:rsidRPr="00D66C97">
        <w:rPr>
          <w:rFonts w:ascii="Arial" w:hAnsi="Arial" w:cs="Arial"/>
          <w:sz w:val="20"/>
          <w:szCs w:val="20"/>
        </w:rPr>
        <w:t xml:space="preserve"> </w:t>
      </w:r>
      <w:r w:rsidRPr="00D66C97">
        <w:rPr>
          <w:rFonts w:ascii="Arial" w:hAnsi="Arial" w:cs="Arial"/>
          <w:sz w:val="20"/>
          <w:szCs w:val="20"/>
        </w:rPr>
        <w:tab/>
        <w:t xml:space="preserve">Za Administratora  </w:t>
      </w:r>
      <w:r w:rsidRPr="00D66C97">
        <w:rPr>
          <w:rFonts w:ascii="Arial" w:hAnsi="Arial" w:cs="Arial"/>
          <w:sz w:val="20"/>
          <w:szCs w:val="20"/>
        </w:rPr>
        <w:tab/>
        <w:t xml:space="preserve">Za Podmiot przetwarzający </w:t>
      </w:r>
    </w:p>
    <w:p w:rsidR="00547AA8" w:rsidRPr="00D66C97" w:rsidRDefault="00DF6739" w:rsidP="00D66C97">
      <w:pPr>
        <w:spacing w:after="0" w:line="240" w:lineRule="auto"/>
        <w:ind w:left="0" w:right="157" w:firstLine="0"/>
        <w:jc w:val="center"/>
        <w:rPr>
          <w:rFonts w:ascii="Arial" w:hAnsi="Arial" w:cs="Arial"/>
          <w:sz w:val="20"/>
          <w:szCs w:val="20"/>
        </w:rPr>
      </w:pPr>
      <w:r w:rsidRPr="00D66C97">
        <w:rPr>
          <w:rFonts w:ascii="Arial" w:hAnsi="Arial" w:cs="Arial"/>
          <w:b/>
          <w:sz w:val="20"/>
          <w:szCs w:val="20"/>
        </w:rPr>
        <w:t xml:space="preserve"> </w:t>
      </w:r>
    </w:p>
    <w:sectPr w:rsidR="00547AA8" w:rsidRPr="00D66C97" w:rsidSect="00D66C97">
      <w:headerReference w:type="even" r:id="rId7"/>
      <w:headerReference w:type="default" r:id="rId8"/>
      <w:footerReference w:type="even" r:id="rId9"/>
      <w:footerReference w:type="default" r:id="rId10"/>
      <w:headerReference w:type="first" r:id="rId11"/>
      <w:footerReference w:type="first" r:id="rId12"/>
      <w:pgSz w:w="11900" w:h="16840"/>
      <w:pgMar w:top="696" w:right="1125" w:bottom="1041" w:left="1068" w:header="708" w:footer="7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FE" w:rsidRDefault="00091DFE" w:rsidP="002F1BEA">
      <w:pPr>
        <w:spacing w:after="0" w:line="240" w:lineRule="auto"/>
      </w:pPr>
      <w:r>
        <w:separator/>
      </w:r>
    </w:p>
  </w:endnote>
  <w:endnote w:type="continuationSeparator" w:id="0">
    <w:p w:rsidR="00091DFE" w:rsidRDefault="00091DFE" w:rsidP="002F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Default="00B0014B">
    <w:pPr>
      <w:tabs>
        <w:tab w:val="center" w:pos="427"/>
      </w:tabs>
      <w:spacing w:after="0" w:line="259" w:lineRule="auto"/>
      <w:ind w:left="0" w:firstLine="0"/>
      <w:jc w:val="left"/>
    </w:pPr>
    <w:fldSimple w:instr=" PAGE   \* MERGEFORMAT ">
      <w:r w:rsidR="001F2012">
        <w:rPr>
          <w:noProof/>
        </w:rPr>
        <w:t>18</w:t>
      </w:r>
    </w:fldSimple>
    <w:r w:rsidR="001F2012">
      <w:t xml:space="preserve"> </w:t>
    </w:r>
    <w:r w:rsidR="001F2012">
      <w:tab/>
    </w:r>
    <w:r w:rsidR="001F2012">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Default="001F2012">
    <w:pPr>
      <w:tabs>
        <w:tab w:val="center" w:pos="427"/>
        <w:tab w:val="center" w:pos="9201"/>
      </w:tabs>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Default="001F2012">
    <w:pPr>
      <w:tabs>
        <w:tab w:val="center" w:pos="427"/>
        <w:tab w:val="center" w:pos="9201"/>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fldSimple w:instr=" PAGE   \* MERGEFORMAT ">
      <w: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FE" w:rsidRDefault="00091DFE" w:rsidP="002F1BEA">
      <w:pPr>
        <w:spacing w:after="0" w:line="240" w:lineRule="auto"/>
      </w:pPr>
      <w:r>
        <w:separator/>
      </w:r>
    </w:p>
  </w:footnote>
  <w:footnote w:type="continuationSeparator" w:id="0">
    <w:p w:rsidR="00091DFE" w:rsidRDefault="00091DFE" w:rsidP="002F1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Default="001F2012">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Pr="00D66C97" w:rsidRDefault="001F2012" w:rsidP="00D66C97">
    <w:pPr>
      <w:spacing w:after="0" w:line="259" w:lineRule="auto"/>
      <w:ind w:left="0" w:right="282" w:firstLine="0"/>
      <w:jc w:val="left"/>
      <w:rPr>
        <w:rFonts w:ascii="Arial" w:hAnsi="Arial" w:cs="Arial"/>
        <w:b/>
        <w:sz w:val="20"/>
        <w:szCs w:val="20"/>
      </w:rPr>
    </w:pPr>
    <w:r w:rsidRPr="00D66C97">
      <w:rPr>
        <w:rFonts w:ascii="Arial" w:hAnsi="Arial" w:cs="Arial"/>
        <w:b/>
        <w:sz w:val="20"/>
        <w:szCs w:val="20"/>
      </w:rPr>
      <w:t>PCZ/</w:t>
    </w:r>
    <w:proofErr w:type="spellStart"/>
    <w:r w:rsidRPr="00D66C97">
      <w:rPr>
        <w:rFonts w:ascii="Arial" w:hAnsi="Arial" w:cs="Arial"/>
        <w:b/>
        <w:sz w:val="20"/>
        <w:szCs w:val="20"/>
      </w:rPr>
      <w:t>II-ZP</w:t>
    </w:r>
    <w:proofErr w:type="spellEnd"/>
    <w:r w:rsidRPr="00D66C97">
      <w:rPr>
        <w:rFonts w:ascii="Arial" w:hAnsi="Arial" w:cs="Arial"/>
        <w:b/>
        <w:sz w:val="20"/>
        <w:szCs w:val="20"/>
      </w:rPr>
      <w:t>/06/2019</w:t>
    </w:r>
  </w:p>
  <w:p w:rsidR="001F2012" w:rsidRPr="00D66C97" w:rsidRDefault="001F2012">
    <w:pPr>
      <w:spacing w:after="0" w:line="259" w:lineRule="auto"/>
      <w:ind w:left="0" w:right="282" w:firstLine="0"/>
      <w:jc w:val="right"/>
      <w:rPr>
        <w:rFonts w:ascii="Arial" w:hAnsi="Arial" w:cs="Arial"/>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12" w:rsidRDefault="001F2012">
    <w:pPr>
      <w:spacing w:after="0" w:line="259" w:lineRule="auto"/>
      <w:ind w:left="0" w:right="282" w:firstLine="0"/>
      <w:jc w:val="right"/>
    </w:pPr>
    <w:proofErr w:type="spellStart"/>
    <w:r>
      <w:t>SPZOZ_NT</w:t>
    </w:r>
    <w:proofErr w:type="spellEnd"/>
    <w:r>
      <w:t xml:space="preserve">/DZP/PN/13/18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F6D"/>
    <w:multiLevelType w:val="hybridMultilevel"/>
    <w:tmpl w:val="E3B4FB54"/>
    <w:lvl w:ilvl="0" w:tplc="583C6AE6">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0AE6537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3CCBC2E">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36EA2C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7226B82">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A627580">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8BAE3B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254AE1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3CC6BB4">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nsid w:val="02D420EB"/>
    <w:multiLevelType w:val="hybridMultilevel"/>
    <w:tmpl w:val="C83EAD5E"/>
    <w:lvl w:ilvl="0" w:tplc="678A9AD0">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E3247026">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0A0097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29CC59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ED89D8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B263FE0">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2CC7B88">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D541A0A">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4D2556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nsid w:val="03D07540"/>
    <w:multiLevelType w:val="hybridMultilevel"/>
    <w:tmpl w:val="D71A89BC"/>
    <w:lvl w:ilvl="0" w:tplc="76C26DE6">
      <w:start w:val="1"/>
      <w:numFmt w:val="decimal"/>
      <w:lvlText w:val="%1."/>
      <w:lvlJc w:val="left"/>
      <w:pPr>
        <w:ind w:left="25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E1035AC">
      <w:start w:val="1"/>
      <w:numFmt w:val="lowerLetter"/>
      <w:lvlText w:val="%2)"/>
      <w:lvlJc w:val="left"/>
      <w:pPr>
        <w:ind w:left="7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E620F20">
      <w:start w:val="1"/>
      <w:numFmt w:val="lowerRoman"/>
      <w:lvlText w:val="%3"/>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8DEF86E">
      <w:start w:val="1"/>
      <w:numFmt w:val="decimal"/>
      <w:lvlText w:val="%4"/>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74A40DE">
      <w:start w:val="1"/>
      <w:numFmt w:val="lowerLetter"/>
      <w:lvlText w:val="%5"/>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7D65674">
      <w:start w:val="1"/>
      <w:numFmt w:val="lowerRoman"/>
      <w:lvlText w:val="%6"/>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9F0306C">
      <w:start w:val="1"/>
      <w:numFmt w:val="decimal"/>
      <w:lvlText w:val="%7"/>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FC856C8">
      <w:start w:val="1"/>
      <w:numFmt w:val="lowerLetter"/>
      <w:lvlText w:val="%8"/>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986E6D0">
      <w:start w:val="1"/>
      <w:numFmt w:val="lowerRoman"/>
      <w:lvlText w:val="%9"/>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nsid w:val="069D663C"/>
    <w:multiLevelType w:val="hybridMultilevel"/>
    <w:tmpl w:val="CFD268D4"/>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
    <w:nsid w:val="0F822A21"/>
    <w:multiLevelType w:val="hybridMultilevel"/>
    <w:tmpl w:val="92180CB0"/>
    <w:lvl w:ilvl="0" w:tplc="17346708">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109EC3FC">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75CDC4A">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93C5918">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278F4E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BAC0528">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B14B4A2">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448DEE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4DA6E56">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nsid w:val="108C6CEC"/>
    <w:multiLevelType w:val="hybridMultilevel"/>
    <w:tmpl w:val="F59CF4D0"/>
    <w:lvl w:ilvl="0" w:tplc="EC9A802E">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5204CADA">
      <w:start w:val="1"/>
      <w:numFmt w:val="decimal"/>
      <w:lvlText w:val="%2)"/>
      <w:lvlJc w:val="left"/>
      <w:pPr>
        <w:ind w:left="1138"/>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F2EE2BC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AE25A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35EF2A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F0420F4">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0C67D3A">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1D8507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2FC9108">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nsid w:val="14000A76"/>
    <w:multiLevelType w:val="hybridMultilevel"/>
    <w:tmpl w:val="7DCC6CDC"/>
    <w:lvl w:ilvl="0" w:tplc="04150017">
      <w:start w:val="1"/>
      <w:numFmt w:val="lowerLetter"/>
      <w:lvlText w:val="%1)"/>
      <w:lvlJc w:val="left"/>
      <w:pPr>
        <w:ind w:left="1132" w:hanging="360"/>
      </w:pPr>
    </w:lvl>
    <w:lvl w:ilvl="1" w:tplc="04150019">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7">
    <w:nsid w:val="181A58F3"/>
    <w:multiLevelType w:val="hybridMultilevel"/>
    <w:tmpl w:val="3B7EDDB2"/>
    <w:lvl w:ilvl="0" w:tplc="8370F79E">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74DEE550">
      <w:start w:val="1"/>
      <w:numFmt w:val="decimal"/>
      <w:lvlText w:val="%2)"/>
      <w:lvlJc w:val="left"/>
      <w:pPr>
        <w:ind w:left="746"/>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F3885F84">
      <w:start w:val="1"/>
      <w:numFmt w:val="lowerRoman"/>
      <w:lvlText w:val="%3"/>
      <w:lvlJc w:val="left"/>
      <w:pPr>
        <w:ind w:left="14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B68CA8A">
      <w:start w:val="1"/>
      <w:numFmt w:val="decimal"/>
      <w:lvlText w:val="%4"/>
      <w:lvlJc w:val="left"/>
      <w:pPr>
        <w:ind w:left="21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388F578">
      <w:start w:val="1"/>
      <w:numFmt w:val="lowerLetter"/>
      <w:lvlText w:val="%5"/>
      <w:lvlJc w:val="left"/>
      <w:pPr>
        <w:ind w:left="28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AAAE2A0">
      <w:start w:val="1"/>
      <w:numFmt w:val="lowerRoman"/>
      <w:lvlText w:val="%6"/>
      <w:lvlJc w:val="left"/>
      <w:pPr>
        <w:ind w:left="35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2843F4E">
      <w:start w:val="1"/>
      <w:numFmt w:val="decimal"/>
      <w:lvlText w:val="%7"/>
      <w:lvlJc w:val="left"/>
      <w:pPr>
        <w:ind w:left="43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E9CC642">
      <w:start w:val="1"/>
      <w:numFmt w:val="lowerLetter"/>
      <w:lvlText w:val="%8"/>
      <w:lvlJc w:val="left"/>
      <w:pPr>
        <w:ind w:left="50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A90942C">
      <w:start w:val="1"/>
      <w:numFmt w:val="lowerRoman"/>
      <w:lvlText w:val="%9"/>
      <w:lvlJc w:val="left"/>
      <w:pPr>
        <w:ind w:left="57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8">
    <w:nsid w:val="19DE7E3B"/>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8F3B6D"/>
    <w:multiLevelType w:val="hybridMultilevel"/>
    <w:tmpl w:val="5DD880FE"/>
    <w:lvl w:ilvl="0" w:tplc="DC6214EA">
      <w:start w:val="1"/>
      <w:numFmt w:val="decimal"/>
      <w:lvlText w:val="%1"/>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4A4F05A">
      <w:start w:val="1"/>
      <w:numFmt w:val="lowerLetter"/>
      <w:lvlText w:val="%2"/>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3209C30">
      <w:start w:val="1"/>
      <w:numFmt w:val="lowerLetter"/>
      <w:lvlRestart w:val="0"/>
      <w:lvlText w:val="%3)"/>
      <w:lvlJc w:val="left"/>
      <w:pPr>
        <w:ind w:left="1147"/>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3" w:tplc="2592BAA8">
      <w:start w:val="1"/>
      <w:numFmt w:val="decimal"/>
      <w:lvlText w:val="%4"/>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EB65C1E">
      <w:start w:val="1"/>
      <w:numFmt w:val="lowerLetter"/>
      <w:lvlText w:val="%5"/>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416A490">
      <w:start w:val="1"/>
      <w:numFmt w:val="lowerRoman"/>
      <w:lvlText w:val="%6"/>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FCE6A40">
      <w:start w:val="1"/>
      <w:numFmt w:val="decimal"/>
      <w:lvlText w:val="%7"/>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1D6F29C">
      <w:start w:val="1"/>
      <w:numFmt w:val="lowerLetter"/>
      <w:lvlText w:val="%8"/>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C125322">
      <w:start w:val="1"/>
      <w:numFmt w:val="lowerRoman"/>
      <w:lvlText w:val="%9"/>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0">
    <w:nsid w:val="20F04614"/>
    <w:multiLevelType w:val="hybridMultilevel"/>
    <w:tmpl w:val="C7C8EDCE"/>
    <w:lvl w:ilvl="0" w:tplc="BF34D032">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4F90B588">
      <w:start w:val="1"/>
      <w:numFmt w:val="lowerLetter"/>
      <w:lvlText w:val="%2)"/>
      <w:lvlJc w:val="left"/>
      <w:pPr>
        <w:ind w:left="71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61014BC">
      <w:start w:val="1"/>
      <w:numFmt w:val="lowerRoman"/>
      <w:lvlText w:val="%3"/>
      <w:lvlJc w:val="left"/>
      <w:pPr>
        <w:ind w:left="13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B803F54">
      <w:start w:val="1"/>
      <w:numFmt w:val="decimal"/>
      <w:lvlText w:val="%4"/>
      <w:lvlJc w:val="left"/>
      <w:pPr>
        <w:ind w:left="20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4C8D998">
      <w:start w:val="1"/>
      <w:numFmt w:val="lowerLetter"/>
      <w:lvlText w:val="%5"/>
      <w:lvlJc w:val="left"/>
      <w:pPr>
        <w:ind w:left="28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622BEEA">
      <w:start w:val="1"/>
      <w:numFmt w:val="lowerRoman"/>
      <w:lvlText w:val="%6"/>
      <w:lvlJc w:val="left"/>
      <w:pPr>
        <w:ind w:left="35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234A45E">
      <w:start w:val="1"/>
      <w:numFmt w:val="decimal"/>
      <w:lvlText w:val="%7"/>
      <w:lvlJc w:val="left"/>
      <w:pPr>
        <w:ind w:left="42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6E81F9A">
      <w:start w:val="1"/>
      <w:numFmt w:val="lowerLetter"/>
      <w:lvlText w:val="%8"/>
      <w:lvlJc w:val="left"/>
      <w:pPr>
        <w:ind w:left="49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01A128C">
      <w:start w:val="1"/>
      <w:numFmt w:val="lowerRoman"/>
      <w:lvlText w:val="%9"/>
      <w:lvlJc w:val="left"/>
      <w:pPr>
        <w:ind w:left="56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1">
    <w:nsid w:val="216C6058"/>
    <w:multiLevelType w:val="hybridMultilevel"/>
    <w:tmpl w:val="0088A7A2"/>
    <w:lvl w:ilvl="0" w:tplc="6436DF50">
      <w:start w:val="1"/>
      <w:numFmt w:val="decimal"/>
      <w:lvlText w:val="%1."/>
      <w:lvlJc w:val="left"/>
      <w:pPr>
        <w:ind w:left="40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649E7FE2">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7CE0B5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CD29E3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134336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AF08DA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7AE4C1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7229DA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E143C0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2">
    <w:nsid w:val="2172553F"/>
    <w:multiLevelType w:val="hybridMultilevel"/>
    <w:tmpl w:val="3E66553C"/>
    <w:lvl w:ilvl="0" w:tplc="3888449A">
      <w:start w:val="1"/>
      <w:numFmt w:val="decimal"/>
      <w:lvlText w:val="%1."/>
      <w:lvlJc w:val="left"/>
      <w:pPr>
        <w:ind w:left="40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C310E55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8B03D22">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46EA8B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766C00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61871E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A00658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D1CF672">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4A08F2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nsid w:val="22E32494"/>
    <w:multiLevelType w:val="hybridMultilevel"/>
    <w:tmpl w:val="1538658C"/>
    <w:lvl w:ilvl="0" w:tplc="F2B486F8">
      <w:start w:val="1"/>
      <w:numFmt w:val="decimal"/>
      <w:lvlText w:val="%1."/>
      <w:lvlJc w:val="left"/>
      <w:pPr>
        <w:ind w:left="41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1212871C">
      <w:start w:val="1"/>
      <w:numFmt w:val="decimal"/>
      <w:lvlText w:val="%2)"/>
      <w:lvlJc w:val="left"/>
      <w:pPr>
        <w:ind w:left="77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8B5A7FC2">
      <w:start w:val="1"/>
      <w:numFmt w:val="lowerRoman"/>
      <w:lvlText w:val="%3"/>
      <w:lvlJc w:val="left"/>
      <w:pPr>
        <w:ind w:left="1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E805CB6">
      <w:start w:val="1"/>
      <w:numFmt w:val="decimal"/>
      <w:lvlText w:val="%4"/>
      <w:lvlJc w:val="left"/>
      <w:pPr>
        <w:ind w:left="22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1BA415E">
      <w:start w:val="1"/>
      <w:numFmt w:val="lowerLetter"/>
      <w:lvlText w:val="%5"/>
      <w:lvlJc w:val="left"/>
      <w:pPr>
        <w:ind w:left="30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07221D0">
      <w:start w:val="1"/>
      <w:numFmt w:val="lowerRoman"/>
      <w:lvlText w:val="%6"/>
      <w:lvlJc w:val="left"/>
      <w:pPr>
        <w:ind w:left="3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3E8936A">
      <w:start w:val="1"/>
      <w:numFmt w:val="decimal"/>
      <w:lvlText w:val="%7"/>
      <w:lvlJc w:val="left"/>
      <w:pPr>
        <w:ind w:left="4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BDAB468">
      <w:start w:val="1"/>
      <w:numFmt w:val="lowerLetter"/>
      <w:lvlText w:val="%8"/>
      <w:lvlJc w:val="left"/>
      <w:pPr>
        <w:ind w:left="5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98849E8">
      <w:start w:val="1"/>
      <w:numFmt w:val="lowerRoman"/>
      <w:lvlText w:val="%9"/>
      <w:lvlJc w:val="left"/>
      <w:pPr>
        <w:ind w:left="5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nsid w:val="27244E2D"/>
    <w:multiLevelType w:val="hybridMultilevel"/>
    <w:tmpl w:val="091CBB0E"/>
    <w:lvl w:ilvl="0" w:tplc="BBA2CA80">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8796EFD4">
      <w:start w:val="1"/>
      <w:numFmt w:val="lowerLetter"/>
      <w:lvlText w:val="%2)"/>
      <w:lvlJc w:val="left"/>
      <w:pPr>
        <w:ind w:left="9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A2B6B736">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FE6D98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91AD9F2">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B007AF6">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9D47EDE">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A6A6F56">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0AEE8EC">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nsid w:val="27907E23"/>
    <w:multiLevelType w:val="hybridMultilevel"/>
    <w:tmpl w:val="965859BC"/>
    <w:lvl w:ilvl="0" w:tplc="DFECE274">
      <w:start w:val="1"/>
      <w:numFmt w:val="decimal"/>
      <w:lvlText w:val="%1."/>
      <w:lvlJc w:val="left"/>
      <w:pPr>
        <w:ind w:left="41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E548A36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C846B5A">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D96D02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A5EBC42">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8FC2898">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3987D92">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1EA46E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DB0BB6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nsid w:val="292B189A"/>
    <w:multiLevelType w:val="hybridMultilevel"/>
    <w:tmpl w:val="2752E9C0"/>
    <w:lvl w:ilvl="0" w:tplc="ECE6C006">
      <w:start w:val="1"/>
      <w:numFmt w:val="decimal"/>
      <w:lvlText w:val="%1"/>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460E8EC">
      <w:start w:val="2"/>
      <w:numFmt w:val="lowerLetter"/>
      <w:lvlText w:val="%2)"/>
      <w:lvlJc w:val="left"/>
      <w:pPr>
        <w:ind w:left="77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A3D6C988">
      <w:start w:val="1"/>
      <w:numFmt w:val="lowerRoman"/>
      <w:lvlText w:val="%3"/>
      <w:lvlJc w:val="left"/>
      <w:pPr>
        <w:ind w:left="14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C4EEAB0">
      <w:start w:val="1"/>
      <w:numFmt w:val="decimal"/>
      <w:lvlText w:val="%4"/>
      <w:lvlJc w:val="left"/>
      <w:pPr>
        <w:ind w:left="21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B5AF4D4">
      <w:start w:val="1"/>
      <w:numFmt w:val="lowerLetter"/>
      <w:lvlText w:val="%5"/>
      <w:lvlJc w:val="left"/>
      <w:pPr>
        <w:ind w:left="287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1FA8E94">
      <w:start w:val="1"/>
      <w:numFmt w:val="lowerRoman"/>
      <w:lvlText w:val="%6"/>
      <w:lvlJc w:val="left"/>
      <w:pPr>
        <w:ind w:left="35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DFE29B4">
      <w:start w:val="1"/>
      <w:numFmt w:val="decimal"/>
      <w:lvlText w:val="%7"/>
      <w:lvlJc w:val="left"/>
      <w:pPr>
        <w:ind w:left="431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7561372">
      <w:start w:val="1"/>
      <w:numFmt w:val="lowerLetter"/>
      <w:lvlText w:val="%8"/>
      <w:lvlJc w:val="left"/>
      <w:pPr>
        <w:ind w:left="50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AB63C2E">
      <w:start w:val="1"/>
      <w:numFmt w:val="lowerRoman"/>
      <w:lvlText w:val="%9"/>
      <w:lvlJc w:val="left"/>
      <w:pPr>
        <w:ind w:left="57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nsid w:val="2BDF4478"/>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8C48A1"/>
    <w:multiLevelType w:val="hybridMultilevel"/>
    <w:tmpl w:val="620CBC88"/>
    <w:lvl w:ilvl="0" w:tplc="60366516">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E05CBA3E">
      <w:start w:val="1"/>
      <w:numFmt w:val="lowerLetter"/>
      <w:lvlText w:val="%2)"/>
      <w:lvlJc w:val="left"/>
      <w:pPr>
        <w:ind w:left="984"/>
      </w:pPr>
      <w:rPr>
        <w:b w:val="0"/>
        <w:i w:val="0"/>
        <w:strike w:val="0"/>
        <w:dstrike w:val="0"/>
        <w:color w:val="000000"/>
        <w:sz w:val="18"/>
        <w:szCs w:val="22"/>
        <w:u w:val="none" w:color="000000"/>
        <w:bdr w:val="none" w:sz="0" w:space="0" w:color="auto"/>
        <w:shd w:val="clear" w:color="auto" w:fill="auto"/>
        <w:vertAlign w:val="baseline"/>
      </w:rPr>
    </w:lvl>
    <w:lvl w:ilvl="2" w:tplc="85D012C0">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65C5890">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B920228">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86E7468">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A7A0BCC">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542F0C4">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53423C2">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9">
    <w:nsid w:val="308E6B39"/>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D17091"/>
    <w:multiLevelType w:val="hybridMultilevel"/>
    <w:tmpl w:val="D2CED77A"/>
    <w:lvl w:ilvl="0" w:tplc="1F92A40A">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42DED06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2126B1A">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972EFD4">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AB0241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C903CC8">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9E6E602">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A544D7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B6A602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1">
    <w:nsid w:val="37EE6564"/>
    <w:multiLevelType w:val="hybridMultilevel"/>
    <w:tmpl w:val="233AB1FE"/>
    <w:lvl w:ilvl="0" w:tplc="F0CC7108">
      <w:start w:val="1"/>
      <w:numFmt w:val="decimal"/>
      <w:lvlText w:val="%1"/>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5429B4C">
      <w:start w:val="1"/>
      <w:numFmt w:val="decimal"/>
      <w:lvlText w:val="%2)"/>
      <w:lvlJc w:val="left"/>
      <w:pPr>
        <w:ind w:left="746"/>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D8A6EDC2">
      <w:start w:val="1"/>
      <w:numFmt w:val="lowerRoman"/>
      <w:lvlText w:val="%3"/>
      <w:lvlJc w:val="left"/>
      <w:pPr>
        <w:ind w:left="14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C9C03EE">
      <w:start w:val="1"/>
      <w:numFmt w:val="decimal"/>
      <w:lvlText w:val="%4"/>
      <w:lvlJc w:val="left"/>
      <w:pPr>
        <w:ind w:left="21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33201DE">
      <w:start w:val="1"/>
      <w:numFmt w:val="lowerLetter"/>
      <w:lvlText w:val="%5"/>
      <w:lvlJc w:val="left"/>
      <w:pPr>
        <w:ind w:left="28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4A8B000">
      <w:start w:val="1"/>
      <w:numFmt w:val="lowerRoman"/>
      <w:lvlText w:val="%6"/>
      <w:lvlJc w:val="left"/>
      <w:pPr>
        <w:ind w:left="35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258DE78">
      <w:start w:val="1"/>
      <w:numFmt w:val="decimal"/>
      <w:lvlText w:val="%7"/>
      <w:lvlJc w:val="left"/>
      <w:pPr>
        <w:ind w:left="43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D9A646A">
      <w:start w:val="1"/>
      <w:numFmt w:val="lowerLetter"/>
      <w:lvlText w:val="%8"/>
      <w:lvlJc w:val="left"/>
      <w:pPr>
        <w:ind w:left="50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40A09E4">
      <w:start w:val="1"/>
      <w:numFmt w:val="lowerRoman"/>
      <w:lvlText w:val="%9"/>
      <w:lvlJc w:val="left"/>
      <w:pPr>
        <w:ind w:left="57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2">
    <w:nsid w:val="38055C7E"/>
    <w:multiLevelType w:val="hybridMultilevel"/>
    <w:tmpl w:val="0F408C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8932F37"/>
    <w:multiLevelType w:val="hybridMultilevel"/>
    <w:tmpl w:val="397CA09C"/>
    <w:lvl w:ilvl="0" w:tplc="F7B6B524">
      <w:start w:val="1"/>
      <w:numFmt w:val="decimal"/>
      <w:lvlText w:val="%1."/>
      <w:lvlJc w:val="left"/>
      <w:pPr>
        <w:ind w:left="40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CDF23EF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2EED402">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26EEB9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A887E18">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2EE6DF8">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B0F22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9D8064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94A1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4">
    <w:nsid w:val="3A3657F7"/>
    <w:multiLevelType w:val="hybridMultilevel"/>
    <w:tmpl w:val="285A62FC"/>
    <w:lvl w:ilvl="0" w:tplc="BF2C8688">
      <w:start w:val="1"/>
      <w:numFmt w:val="decimal"/>
      <w:lvlText w:val="%1."/>
      <w:lvlJc w:val="left"/>
      <w:pPr>
        <w:ind w:left="408"/>
      </w:pPr>
      <w:rPr>
        <w:rFonts w:ascii="Arial" w:eastAsia="Garamond" w:hAnsi="Arial" w:cs="Arial" w:hint="default"/>
        <w:b w:val="0"/>
        <w:i w:val="0"/>
        <w:strike w:val="0"/>
        <w:dstrike w:val="0"/>
        <w:color w:val="000000"/>
        <w:sz w:val="20"/>
        <w:szCs w:val="22"/>
        <w:u w:val="none" w:color="000000"/>
        <w:bdr w:val="none" w:sz="0" w:space="0" w:color="auto"/>
        <w:shd w:val="clear" w:color="auto" w:fill="auto"/>
        <w:vertAlign w:val="baseline"/>
      </w:rPr>
    </w:lvl>
    <w:lvl w:ilvl="1" w:tplc="C5D4D536">
      <w:start w:val="1"/>
      <w:numFmt w:val="lowerLetter"/>
      <w:lvlText w:val="%2"/>
      <w:lvlJc w:val="left"/>
      <w:pPr>
        <w:ind w:left="12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182450C">
      <w:start w:val="1"/>
      <w:numFmt w:val="lowerRoman"/>
      <w:lvlText w:val="%3"/>
      <w:lvlJc w:val="left"/>
      <w:pPr>
        <w:ind w:left="20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A8C8EB4">
      <w:start w:val="1"/>
      <w:numFmt w:val="decimal"/>
      <w:lvlText w:val="%4"/>
      <w:lvlJc w:val="left"/>
      <w:pPr>
        <w:ind w:left="27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5FE0B0A">
      <w:start w:val="1"/>
      <w:numFmt w:val="lowerLetter"/>
      <w:lvlText w:val="%5"/>
      <w:lvlJc w:val="left"/>
      <w:pPr>
        <w:ind w:left="34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56AF206">
      <w:start w:val="1"/>
      <w:numFmt w:val="lowerRoman"/>
      <w:lvlText w:val="%6"/>
      <w:lvlJc w:val="left"/>
      <w:pPr>
        <w:ind w:left="41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1C0CBC6">
      <w:start w:val="1"/>
      <w:numFmt w:val="decimal"/>
      <w:lvlText w:val="%7"/>
      <w:lvlJc w:val="left"/>
      <w:pPr>
        <w:ind w:left="48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F82FAD4">
      <w:start w:val="1"/>
      <w:numFmt w:val="lowerLetter"/>
      <w:lvlText w:val="%8"/>
      <w:lvlJc w:val="left"/>
      <w:pPr>
        <w:ind w:left="56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91C7EE2">
      <w:start w:val="1"/>
      <w:numFmt w:val="lowerRoman"/>
      <w:lvlText w:val="%9"/>
      <w:lvlJc w:val="left"/>
      <w:pPr>
        <w:ind w:left="63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5">
    <w:nsid w:val="3C6D6706"/>
    <w:multiLevelType w:val="hybridMultilevel"/>
    <w:tmpl w:val="76E47AF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6">
    <w:nsid w:val="3E672F14"/>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5C65FF"/>
    <w:multiLevelType w:val="hybridMultilevel"/>
    <w:tmpl w:val="2338893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8">
    <w:nsid w:val="41356205"/>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231AFE"/>
    <w:multiLevelType w:val="hybridMultilevel"/>
    <w:tmpl w:val="F33A9CA4"/>
    <w:lvl w:ilvl="0" w:tplc="9008132E">
      <w:start w:val="1"/>
      <w:numFmt w:val="decimal"/>
      <w:lvlText w:val="%1."/>
      <w:lvlJc w:val="left"/>
      <w:pPr>
        <w:ind w:left="467"/>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E2C8B8BC">
      <w:start w:val="1"/>
      <w:numFmt w:val="lowerLetter"/>
      <w:lvlText w:val="%2)"/>
      <w:lvlJc w:val="left"/>
      <w:pPr>
        <w:ind w:left="427"/>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92A68A9C">
      <w:start w:val="1"/>
      <w:numFmt w:val="lowerRoman"/>
      <w:lvlText w:val="%3"/>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2F6CE82">
      <w:start w:val="1"/>
      <w:numFmt w:val="decimal"/>
      <w:lvlText w:val="%4"/>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3B63F4A">
      <w:start w:val="1"/>
      <w:numFmt w:val="lowerLetter"/>
      <w:lvlText w:val="%5"/>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2CBB50">
      <w:start w:val="1"/>
      <w:numFmt w:val="lowerRoman"/>
      <w:lvlText w:val="%6"/>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4480826">
      <w:start w:val="1"/>
      <w:numFmt w:val="decimal"/>
      <w:lvlText w:val="%7"/>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4C3EFC">
      <w:start w:val="1"/>
      <w:numFmt w:val="lowerLetter"/>
      <w:lvlText w:val="%8"/>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67EA78C">
      <w:start w:val="1"/>
      <w:numFmt w:val="lowerRoman"/>
      <w:lvlText w:val="%9"/>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nsid w:val="49EB0DB2"/>
    <w:multiLevelType w:val="hybridMultilevel"/>
    <w:tmpl w:val="23A27842"/>
    <w:lvl w:ilvl="0" w:tplc="DE04B87A">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4FA61242">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76A977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E0C3910">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CD8F82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2EC4FF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63A4B78">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DCA3A9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42472A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1">
    <w:nsid w:val="556A7E8E"/>
    <w:multiLevelType w:val="hybridMultilevel"/>
    <w:tmpl w:val="9758B2C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nsid w:val="55E2785B"/>
    <w:multiLevelType w:val="hybridMultilevel"/>
    <w:tmpl w:val="C81690CC"/>
    <w:lvl w:ilvl="0" w:tplc="68E20B48">
      <w:start w:val="1"/>
      <w:numFmt w:val="decimal"/>
      <w:lvlText w:val="%1."/>
      <w:lvlJc w:val="left"/>
      <w:pPr>
        <w:ind w:left="40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5628B28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FECBBEA">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42C879A">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0BA1E3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3D090D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E161B3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B68897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A9053E8">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3">
    <w:nsid w:val="590E41C6"/>
    <w:multiLevelType w:val="hybridMultilevel"/>
    <w:tmpl w:val="2C74E292"/>
    <w:lvl w:ilvl="0" w:tplc="04150017">
      <w:start w:val="1"/>
      <w:numFmt w:val="lowerLetter"/>
      <w:lvlText w:val="%1)"/>
      <w:lvlJc w:val="left"/>
      <w:pPr>
        <w:ind w:left="787" w:hanging="360"/>
      </w:pPr>
    </w:lvl>
    <w:lvl w:ilvl="1" w:tplc="04150017">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4">
    <w:nsid w:val="5A8E3F0E"/>
    <w:multiLevelType w:val="hybridMultilevel"/>
    <w:tmpl w:val="FA9E09FA"/>
    <w:lvl w:ilvl="0" w:tplc="570A71B4">
      <w:start w:val="1"/>
      <w:numFmt w:val="decimal"/>
      <w:lvlText w:val="%1."/>
      <w:lvlJc w:val="left"/>
      <w:pPr>
        <w:ind w:left="41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33DAA6FE">
      <w:start w:val="1"/>
      <w:numFmt w:val="decimal"/>
      <w:lvlText w:val="%2)"/>
      <w:lvlJc w:val="left"/>
      <w:pPr>
        <w:ind w:left="120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80325B3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C9C710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95AED92">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ECAD01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D661A8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A8A3F8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763AF99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5">
    <w:nsid w:val="618911EA"/>
    <w:multiLevelType w:val="hybridMultilevel"/>
    <w:tmpl w:val="1FA6A04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6">
    <w:nsid w:val="619F6CD1"/>
    <w:multiLevelType w:val="hybridMultilevel"/>
    <w:tmpl w:val="D682E08C"/>
    <w:lvl w:ilvl="0" w:tplc="0415000F">
      <w:start w:val="1"/>
      <w:numFmt w:val="decimal"/>
      <w:lvlText w:val="%1."/>
      <w:lvlJc w:val="left"/>
      <w:pPr>
        <w:ind w:left="412" w:hanging="360"/>
      </w:pPr>
    </w:lvl>
    <w:lvl w:ilvl="1" w:tplc="04150019" w:tentative="1">
      <w:start w:val="1"/>
      <w:numFmt w:val="lowerLetter"/>
      <w:lvlText w:val="%2."/>
      <w:lvlJc w:val="left"/>
      <w:pPr>
        <w:ind w:left="1132" w:hanging="360"/>
      </w:pPr>
    </w:lvl>
    <w:lvl w:ilvl="2" w:tplc="0415001B" w:tentative="1">
      <w:start w:val="1"/>
      <w:numFmt w:val="lowerRoman"/>
      <w:lvlText w:val="%3."/>
      <w:lvlJc w:val="right"/>
      <w:pPr>
        <w:ind w:left="1852" w:hanging="180"/>
      </w:pPr>
    </w:lvl>
    <w:lvl w:ilvl="3" w:tplc="0415000F" w:tentative="1">
      <w:start w:val="1"/>
      <w:numFmt w:val="decimal"/>
      <w:lvlText w:val="%4."/>
      <w:lvlJc w:val="left"/>
      <w:pPr>
        <w:ind w:left="2572" w:hanging="360"/>
      </w:pPr>
    </w:lvl>
    <w:lvl w:ilvl="4" w:tplc="04150019" w:tentative="1">
      <w:start w:val="1"/>
      <w:numFmt w:val="lowerLetter"/>
      <w:lvlText w:val="%5."/>
      <w:lvlJc w:val="left"/>
      <w:pPr>
        <w:ind w:left="3292" w:hanging="360"/>
      </w:pPr>
    </w:lvl>
    <w:lvl w:ilvl="5" w:tplc="0415001B" w:tentative="1">
      <w:start w:val="1"/>
      <w:numFmt w:val="lowerRoman"/>
      <w:lvlText w:val="%6."/>
      <w:lvlJc w:val="right"/>
      <w:pPr>
        <w:ind w:left="4012" w:hanging="180"/>
      </w:pPr>
    </w:lvl>
    <w:lvl w:ilvl="6" w:tplc="0415000F" w:tentative="1">
      <w:start w:val="1"/>
      <w:numFmt w:val="decimal"/>
      <w:lvlText w:val="%7."/>
      <w:lvlJc w:val="left"/>
      <w:pPr>
        <w:ind w:left="4732" w:hanging="360"/>
      </w:pPr>
    </w:lvl>
    <w:lvl w:ilvl="7" w:tplc="04150019" w:tentative="1">
      <w:start w:val="1"/>
      <w:numFmt w:val="lowerLetter"/>
      <w:lvlText w:val="%8."/>
      <w:lvlJc w:val="left"/>
      <w:pPr>
        <w:ind w:left="5452" w:hanging="360"/>
      </w:pPr>
    </w:lvl>
    <w:lvl w:ilvl="8" w:tplc="0415001B" w:tentative="1">
      <w:start w:val="1"/>
      <w:numFmt w:val="lowerRoman"/>
      <w:lvlText w:val="%9."/>
      <w:lvlJc w:val="right"/>
      <w:pPr>
        <w:ind w:left="6172" w:hanging="180"/>
      </w:pPr>
    </w:lvl>
  </w:abstractNum>
  <w:abstractNum w:abstractNumId="37">
    <w:nsid w:val="63B603A2"/>
    <w:multiLevelType w:val="hybridMultilevel"/>
    <w:tmpl w:val="8142383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nsid w:val="64CE0603"/>
    <w:multiLevelType w:val="hybridMultilevel"/>
    <w:tmpl w:val="E5AA4C28"/>
    <w:lvl w:ilvl="0" w:tplc="F12A7276">
      <w:start w:val="1"/>
      <w:numFmt w:val="decimal"/>
      <w:lvlText w:val="%1."/>
      <w:lvlJc w:val="left"/>
      <w:pPr>
        <w:ind w:left="41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1242BD9E">
      <w:start w:val="1"/>
      <w:numFmt w:val="lowerLetter"/>
      <w:lvlText w:val="%2)"/>
      <w:lvlJc w:val="left"/>
      <w:pPr>
        <w:ind w:left="974"/>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36F838A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7DEF98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BCC459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B2C51F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CC4710C">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7D2D9E4">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4E2ED6A">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9">
    <w:nsid w:val="65583A86"/>
    <w:multiLevelType w:val="hybridMultilevel"/>
    <w:tmpl w:val="5070347C"/>
    <w:lvl w:ilvl="0" w:tplc="EEB66F4E">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3AECF3C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4E8BEA4">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13A71D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D52103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86E039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0FAD082">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CAB649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5E0DA98">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0">
    <w:nsid w:val="6E807F3E"/>
    <w:multiLevelType w:val="hybridMultilevel"/>
    <w:tmpl w:val="13A4BC8C"/>
    <w:lvl w:ilvl="0" w:tplc="633458D2">
      <w:start w:val="1"/>
      <w:numFmt w:val="decimal"/>
      <w:lvlText w:val="%1."/>
      <w:lvlJc w:val="left"/>
      <w:pPr>
        <w:ind w:left="393"/>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B756D872">
      <w:start w:val="1"/>
      <w:numFmt w:val="decimal"/>
      <w:lvlText w:val="%2)"/>
      <w:lvlJc w:val="left"/>
      <w:pPr>
        <w:ind w:left="746"/>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B6C2B6A6">
      <w:start w:val="1"/>
      <w:numFmt w:val="lowerRoman"/>
      <w:lvlText w:val="%3"/>
      <w:lvlJc w:val="left"/>
      <w:pPr>
        <w:ind w:left="14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F30E5D6">
      <w:start w:val="1"/>
      <w:numFmt w:val="decimal"/>
      <w:lvlText w:val="%4"/>
      <w:lvlJc w:val="left"/>
      <w:pPr>
        <w:ind w:left="21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8B0B0BE">
      <w:start w:val="1"/>
      <w:numFmt w:val="lowerLetter"/>
      <w:lvlText w:val="%5"/>
      <w:lvlJc w:val="left"/>
      <w:pPr>
        <w:ind w:left="28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E248CCA">
      <w:start w:val="1"/>
      <w:numFmt w:val="lowerRoman"/>
      <w:lvlText w:val="%6"/>
      <w:lvlJc w:val="left"/>
      <w:pPr>
        <w:ind w:left="35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05EBD34">
      <w:start w:val="1"/>
      <w:numFmt w:val="decimal"/>
      <w:lvlText w:val="%7"/>
      <w:lvlJc w:val="left"/>
      <w:pPr>
        <w:ind w:left="43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8604526">
      <w:start w:val="1"/>
      <w:numFmt w:val="lowerLetter"/>
      <w:lvlText w:val="%8"/>
      <w:lvlJc w:val="left"/>
      <w:pPr>
        <w:ind w:left="50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544DB18">
      <w:start w:val="1"/>
      <w:numFmt w:val="lowerRoman"/>
      <w:lvlText w:val="%9"/>
      <w:lvlJc w:val="left"/>
      <w:pPr>
        <w:ind w:left="57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1">
    <w:nsid w:val="71812A50"/>
    <w:multiLevelType w:val="hybridMultilevel"/>
    <w:tmpl w:val="C6E4B800"/>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42">
    <w:nsid w:val="7371056A"/>
    <w:multiLevelType w:val="hybridMultilevel"/>
    <w:tmpl w:val="062E5BF2"/>
    <w:lvl w:ilvl="0" w:tplc="B19C211E">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9904AD5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444EC30">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CA8B39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8A2502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DAC1FA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AECDDC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33471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014393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nsid w:val="73AB41C9"/>
    <w:multiLevelType w:val="hybridMultilevel"/>
    <w:tmpl w:val="E5D6C8D4"/>
    <w:lvl w:ilvl="0" w:tplc="E0BC3478">
      <w:start w:val="1"/>
      <w:numFmt w:val="decimal"/>
      <w:lvlText w:val="%1."/>
      <w:lvlJc w:val="left"/>
      <w:pPr>
        <w:ind w:left="412"/>
      </w:pPr>
      <w:rPr>
        <w:b w:val="0"/>
        <w:i w:val="0"/>
        <w:strike w:val="0"/>
        <w:dstrike w:val="0"/>
        <w:color w:val="000000"/>
        <w:sz w:val="20"/>
        <w:szCs w:val="20"/>
        <w:u w:val="none" w:color="000000"/>
        <w:bdr w:val="none" w:sz="0" w:space="0" w:color="auto"/>
        <w:shd w:val="clear" w:color="auto" w:fill="auto"/>
        <w:vertAlign w:val="baseline"/>
      </w:rPr>
    </w:lvl>
    <w:lvl w:ilvl="1" w:tplc="45A4338E">
      <w:start w:val="1"/>
      <w:numFmt w:val="lowerLetter"/>
      <w:lvlText w:val="%2)"/>
      <w:lvlJc w:val="left"/>
      <w:pPr>
        <w:ind w:left="787"/>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CEF08748">
      <w:start w:val="1"/>
      <w:numFmt w:val="lowerRoman"/>
      <w:lvlText w:val="%3"/>
      <w:lvlJc w:val="left"/>
      <w:pPr>
        <w:ind w:left="14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630D470">
      <w:start w:val="1"/>
      <w:numFmt w:val="decimal"/>
      <w:lvlText w:val="%4"/>
      <w:lvlJc w:val="left"/>
      <w:pPr>
        <w:ind w:left="21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252872C">
      <w:start w:val="1"/>
      <w:numFmt w:val="lowerLetter"/>
      <w:lvlText w:val="%5"/>
      <w:lvlJc w:val="left"/>
      <w:pPr>
        <w:ind w:left="287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A72D550">
      <w:start w:val="1"/>
      <w:numFmt w:val="lowerRoman"/>
      <w:lvlText w:val="%6"/>
      <w:lvlJc w:val="left"/>
      <w:pPr>
        <w:ind w:left="35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F9CA82A">
      <w:start w:val="1"/>
      <w:numFmt w:val="decimal"/>
      <w:lvlText w:val="%7"/>
      <w:lvlJc w:val="left"/>
      <w:pPr>
        <w:ind w:left="431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A78A5F4">
      <w:start w:val="1"/>
      <w:numFmt w:val="lowerLetter"/>
      <w:lvlText w:val="%8"/>
      <w:lvlJc w:val="left"/>
      <w:pPr>
        <w:ind w:left="50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4BCA4D0">
      <w:start w:val="1"/>
      <w:numFmt w:val="lowerRoman"/>
      <w:lvlText w:val="%9"/>
      <w:lvlJc w:val="left"/>
      <w:pPr>
        <w:ind w:left="57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4">
    <w:nsid w:val="75434F69"/>
    <w:multiLevelType w:val="hybridMultilevel"/>
    <w:tmpl w:val="5BA89412"/>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5">
    <w:nsid w:val="77FA12B8"/>
    <w:multiLevelType w:val="hybridMultilevel"/>
    <w:tmpl w:val="F6140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CF4CF3"/>
    <w:multiLevelType w:val="hybridMultilevel"/>
    <w:tmpl w:val="EE9C84EC"/>
    <w:lvl w:ilvl="0" w:tplc="0415000F">
      <w:start w:val="1"/>
      <w:numFmt w:val="decimal"/>
      <w:lvlText w:val="%1."/>
      <w:lvlJc w:val="left"/>
      <w:pPr>
        <w:ind w:left="412" w:hanging="360"/>
      </w:pPr>
    </w:lvl>
    <w:lvl w:ilvl="1" w:tplc="04150019" w:tentative="1">
      <w:start w:val="1"/>
      <w:numFmt w:val="lowerLetter"/>
      <w:lvlText w:val="%2."/>
      <w:lvlJc w:val="left"/>
      <w:pPr>
        <w:ind w:left="1132" w:hanging="360"/>
      </w:pPr>
    </w:lvl>
    <w:lvl w:ilvl="2" w:tplc="0415001B" w:tentative="1">
      <w:start w:val="1"/>
      <w:numFmt w:val="lowerRoman"/>
      <w:lvlText w:val="%3."/>
      <w:lvlJc w:val="right"/>
      <w:pPr>
        <w:ind w:left="1852" w:hanging="180"/>
      </w:pPr>
    </w:lvl>
    <w:lvl w:ilvl="3" w:tplc="0415000F" w:tentative="1">
      <w:start w:val="1"/>
      <w:numFmt w:val="decimal"/>
      <w:lvlText w:val="%4."/>
      <w:lvlJc w:val="left"/>
      <w:pPr>
        <w:ind w:left="2572" w:hanging="360"/>
      </w:pPr>
    </w:lvl>
    <w:lvl w:ilvl="4" w:tplc="04150019" w:tentative="1">
      <w:start w:val="1"/>
      <w:numFmt w:val="lowerLetter"/>
      <w:lvlText w:val="%5."/>
      <w:lvlJc w:val="left"/>
      <w:pPr>
        <w:ind w:left="3292" w:hanging="360"/>
      </w:pPr>
    </w:lvl>
    <w:lvl w:ilvl="5" w:tplc="0415001B" w:tentative="1">
      <w:start w:val="1"/>
      <w:numFmt w:val="lowerRoman"/>
      <w:lvlText w:val="%6."/>
      <w:lvlJc w:val="right"/>
      <w:pPr>
        <w:ind w:left="4012" w:hanging="180"/>
      </w:pPr>
    </w:lvl>
    <w:lvl w:ilvl="6" w:tplc="0415000F" w:tentative="1">
      <w:start w:val="1"/>
      <w:numFmt w:val="decimal"/>
      <w:lvlText w:val="%7."/>
      <w:lvlJc w:val="left"/>
      <w:pPr>
        <w:ind w:left="4732" w:hanging="360"/>
      </w:pPr>
    </w:lvl>
    <w:lvl w:ilvl="7" w:tplc="04150019" w:tentative="1">
      <w:start w:val="1"/>
      <w:numFmt w:val="lowerLetter"/>
      <w:lvlText w:val="%8."/>
      <w:lvlJc w:val="left"/>
      <w:pPr>
        <w:ind w:left="5452" w:hanging="360"/>
      </w:pPr>
    </w:lvl>
    <w:lvl w:ilvl="8" w:tplc="0415001B" w:tentative="1">
      <w:start w:val="1"/>
      <w:numFmt w:val="lowerRoman"/>
      <w:lvlText w:val="%9."/>
      <w:lvlJc w:val="right"/>
      <w:pPr>
        <w:ind w:left="6172" w:hanging="180"/>
      </w:pPr>
    </w:lvl>
  </w:abstractNum>
  <w:num w:numId="1">
    <w:abstractNumId w:val="43"/>
  </w:num>
  <w:num w:numId="2">
    <w:abstractNumId w:val="16"/>
  </w:num>
  <w:num w:numId="3">
    <w:abstractNumId w:val="5"/>
  </w:num>
  <w:num w:numId="4">
    <w:abstractNumId w:val="15"/>
  </w:num>
  <w:num w:numId="5">
    <w:abstractNumId w:val="10"/>
  </w:num>
  <w:num w:numId="6">
    <w:abstractNumId w:val="0"/>
  </w:num>
  <w:num w:numId="7">
    <w:abstractNumId w:val="12"/>
  </w:num>
  <w:num w:numId="8">
    <w:abstractNumId w:val="38"/>
  </w:num>
  <w:num w:numId="9">
    <w:abstractNumId w:val="32"/>
  </w:num>
  <w:num w:numId="10">
    <w:abstractNumId w:val="23"/>
  </w:num>
  <w:num w:numId="11">
    <w:abstractNumId w:val="4"/>
  </w:num>
  <w:num w:numId="12">
    <w:abstractNumId w:val="18"/>
  </w:num>
  <w:num w:numId="13">
    <w:abstractNumId w:val="14"/>
  </w:num>
  <w:num w:numId="14">
    <w:abstractNumId w:val="11"/>
  </w:num>
  <w:num w:numId="15">
    <w:abstractNumId w:val="29"/>
  </w:num>
  <w:num w:numId="16">
    <w:abstractNumId w:val="9"/>
  </w:num>
  <w:num w:numId="17">
    <w:abstractNumId w:val="34"/>
  </w:num>
  <w:num w:numId="18">
    <w:abstractNumId w:val="24"/>
  </w:num>
  <w:num w:numId="19">
    <w:abstractNumId w:val="13"/>
  </w:num>
  <w:num w:numId="20">
    <w:abstractNumId w:val="2"/>
  </w:num>
  <w:num w:numId="21">
    <w:abstractNumId w:val="7"/>
  </w:num>
  <w:num w:numId="22">
    <w:abstractNumId w:val="40"/>
  </w:num>
  <w:num w:numId="23">
    <w:abstractNumId w:val="39"/>
  </w:num>
  <w:num w:numId="24">
    <w:abstractNumId w:val="30"/>
  </w:num>
  <w:num w:numId="25">
    <w:abstractNumId w:val="1"/>
  </w:num>
  <w:num w:numId="26">
    <w:abstractNumId w:val="20"/>
  </w:num>
  <w:num w:numId="27">
    <w:abstractNumId w:val="42"/>
  </w:num>
  <w:num w:numId="28">
    <w:abstractNumId w:val="21"/>
  </w:num>
  <w:num w:numId="29">
    <w:abstractNumId w:val="8"/>
  </w:num>
  <w:num w:numId="30">
    <w:abstractNumId w:val="17"/>
  </w:num>
  <w:num w:numId="31">
    <w:abstractNumId w:val="45"/>
  </w:num>
  <w:num w:numId="32">
    <w:abstractNumId w:val="26"/>
  </w:num>
  <w:num w:numId="33">
    <w:abstractNumId w:val="19"/>
  </w:num>
  <w:num w:numId="34">
    <w:abstractNumId w:val="28"/>
  </w:num>
  <w:num w:numId="35">
    <w:abstractNumId w:val="46"/>
  </w:num>
  <w:num w:numId="36">
    <w:abstractNumId w:val="22"/>
  </w:num>
  <w:num w:numId="37">
    <w:abstractNumId w:val="36"/>
  </w:num>
  <w:num w:numId="38">
    <w:abstractNumId w:val="25"/>
  </w:num>
  <w:num w:numId="39">
    <w:abstractNumId w:val="31"/>
  </w:num>
  <w:num w:numId="40">
    <w:abstractNumId w:val="27"/>
  </w:num>
  <w:num w:numId="41">
    <w:abstractNumId w:val="41"/>
  </w:num>
  <w:num w:numId="42">
    <w:abstractNumId w:val="44"/>
  </w:num>
  <w:num w:numId="43">
    <w:abstractNumId w:val="37"/>
  </w:num>
  <w:num w:numId="44">
    <w:abstractNumId w:val="6"/>
  </w:num>
  <w:num w:numId="45">
    <w:abstractNumId w:val="35"/>
  </w:num>
  <w:num w:numId="46">
    <w:abstractNumId w:val="3"/>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DF6739"/>
    <w:rsid w:val="000473CB"/>
    <w:rsid w:val="00091DFE"/>
    <w:rsid w:val="001F2012"/>
    <w:rsid w:val="002F1BEA"/>
    <w:rsid w:val="003546B2"/>
    <w:rsid w:val="003C70B5"/>
    <w:rsid w:val="00483014"/>
    <w:rsid w:val="004F3001"/>
    <w:rsid w:val="00547AA8"/>
    <w:rsid w:val="0055298F"/>
    <w:rsid w:val="00661818"/>
    <w:rsid w:val="007728B0"/>
    <w:rsid w:val="0095157C"/>
    <w:rsid w:val="009647CC"/>
    <w:rsid w:val="00A51E2A"/>
    <w:rsid w:val="00B0014B"/>
    <w:rsid w:val="00C03DF6"/>
    <w:rsid w:val="00CC3CCC"/>
    <w:rsid w:val="00D55632"/>
    <w:rsid w:val="00D66C97"/>
    <w:rsid w:val="00DF6739"/>
    <w:rsid w:val="00EB07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739"/>
    <w:pPr>
      <w:spacing w:after="79" w:line="248" w:lineRule="auto"/>
      <w:ind w:left="418" w:hanging="351"/>
      <w:jc w:val="both"/>
    </w:pPr>
    <w:rPr>
      <w:rFonts w:ascii="Garamond" w:eastAsia="Garamond" w:hAnsi="Garamond" w:cs="Garamond"/>
      <w:color w:val="000000"/>
      <w:lang w:eastAsia="pl-PL"/>
    </w:rPr>
  </w:style>
  <w:style w:type="paragraph" w:styleId="Nagwek1">
    <w:name w:val="heading 1"/>
    <w:next w:val="Normalny"/>
    <w:link w:val="Nagwek1Znak"/>
    <w:uiPriority w:val="9"/>
    <w:qFormat/>
    <w:rsid w:val="00DF6739"/>
    <w:pPr>
      <w:keepNext/>
      <w:keepLines/>
      <w:spacing w:after="34" w:line="259" w:lineRule="auto"/>
      <w:ind w:left="10" w:right="285" w:hanging="10"/>
      <w:jc w:val="center"/>
      <w:outlineLvl w:val="0"/>
    </w:pPr>
    <w:rPr>
      <w:rFonts w:ascii="Garamond" w:eastAsia="Garamond" w:hAnsi="Garamond" w:cs="Garamond"/>
      <w:b/>
      <w:color w:val="000000"/>
      <w:sz w:val="24"/>
      <w:lang w:eastAsia="pl-PL"/>
    </w:rPr>
  </w:style>
  <w:style w:type="paragraph" w:styleId="Nagwek2">
    <w:name w:val="heading 2"/>
    <w:next w:val="Normalny"/>
    <w:link w:val="Nagwek2Znak"/>
    <w:uiPriority w:val="9"/>
    <w:unhideWhenUsed/>
    <w:qFormat/>
    <w:rsid w:val="00DF6739"/>
    <w:pPr>
      <w:keepNext/>
      <w:keepLines/>
      <w:spacing w:after="34" w:line="259" w:lineRule="auto"/>
      <w:ind w:left="10" w:right="285" w:hanging="10"/>
      <w:jc w:val="center"/>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6739"/>
    <w:rPr>
      <w:rFonts w:ascii="Garamond" w:eastAsia="Garamond" w:hAnsi="Garamond" w:cs="Garamond"/>
      <w:b/>
      <w:color w:val="000000"/>
      <w:sz w:val="24"/>
      <w:lang w:eastAsia="pl-PL"/>
    </w:rPr>
  </w:style>
  <w:style w:type="character" w:customStyle="1" w:styleId="Nagwek2Znak">
    <w:name w:val="Nagłówek 2 Znak"/>
    <w:basedOn w:val="Domylnaczcionkaakapitu"/>
    <w:link w:val="Nagwek2"/>
    <w:uiPriority w:val="9"/>
    <w:rsid w:val="00DF6739"/>
    <w:rPr>
      <w:rFonts w:ascii="Garamond" w:eastAsia="Garamond" w:hAnsi="Garamond" w:cs="Garamond"/>
      <w:b/>
      <w:color w:val="000000"/>
      <w:sz w:val="24"/>
      <w:lang w:eastAsia="pl-PL"/>
    </w:rPr>
  </w:style>
  <w:style w:type="table" w:customStyle="1" w:styleId="TableGrid">
    <w:name w:val="TableGrid"/>
    <w:rsid w:val="00DF6739"/>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DF6739"/>
    <w:pPr>
      <w:ind w:left="720"/>
      <w:contextualSpacing/>
    </w:pPr>
  </w:style>
  <w:style w:type="paragraph" w:styleId="NormalnyWeb">
    <w:name w:val="Normal (Web)"/>
    <w:basedOn w:val="Normalny"/>
    <w:uiPriority w:val="99"/>
    <w:rsid w:val="00D66C97"/>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5529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98F"/>
    <w:rPr>
      <w:rFonts w:ascii="Tahoma" w:eastAsia="Garamond"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17</Pages>
  <Words>9098</Words>
  <Characters>54594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4</cp:revision>
  <cp:lastPrinted>2019-03-18T08:15:00Z</cp:lastPrinted>
  <dcterms:created xsi:type="dcterms:W3CDTF">2019-03-13T12:13:00Z</dcterms:created>
  <dcterms:modified xsi:type="dcterms:W3CDTF">2019-03-18T08:17:00Z</dcterms:modified>
</cp:coreProperties>
</file>