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B7" w:rsidRDefault="00E600B7" w:rsidP="00E600B7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WZÓR UMOWY</w:t>
      </w:r>
    </w:p>
    <w:p w:rsidR="00E600B7" w:rsidRPr="00000D1F" w:rsidRDefault="00E600B7" w:rsidP="00E600B7">
      <w:pPr>
        <w:suppressAutoHyphens w:val="0"/>
        <w:jc w:val="center"/>
        <w:rPr>
          <w:rFonts w:ascii="Arial" w:hAnsi="Arial" w:cs="Arial"/>
          <w:b/>
          <w:color w:val="FF0000"/>
          <w:kern w:val="0"/>
          <w:sz w:val="22"/>
          <w:szCs w:val="22"/>
        </w:rPr>
      </w:pPr>
      <w:r>
        <w:rPr>
          <w:rFonts w:ascii="Arial" w:hAnsi="Arial" w:cs="Arial"/>
          <w:b/>
          <w:color w:val="FF0000"/>
          <w:kern w:val="0"/>
          <w:sz w:val="22"/>
          <w:szCs w:val="22"/>
        </w:rPr>
        <w:t>(po zmianach wprowadzonych odpowiedziami na pytania z dnia 17.01.2020r.)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>Umowa jest wynikiem postępowania Nr PCZ/</w:t>
      </w:r>
      <w:proofErr w:type="spellStart"/>
      <w:r w:rsidRPr="003D027C">
        <w:rPr>
          <w:rFonts w:ascii="Arial" w:hAnsi="Arial" w:cs="Arial"/>
          <w:sz w:val="20"/>
          <w:szCs w:val="20"/>
        </w:rPr>
        <w:t>II-ZP</w:t>
      </w:r>
      <w:proofErr w:type="spellEnd"/>
      <w:r w:rsidRPr="003D027C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1</w:t>
      </w:r>
      <w:r w:rsidRPr="003D027C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3D027C">
        <w:rPr>
          <w:rFonts w:ascii="Arial" w:hAnsi="Arial" w:cs="Arial"/>
          <w:sz w:val="20"/>
          <w:szCs w:val="20"/>
        </w:rPr>
        <w:t xml:space="preserve">, </w:t>
      </w:r>
    </w:p>
    <w:p w:rsidR="00E600B7" w:rsidRPr="003D027C" w:rsidRDefault="00E600B7" w:rsidP="00E600B7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 xml:space="preserve">prowadzonego w trybie </w:t>
      </w:r>
      <w:r>
        <w:rPr>
          <w:rFonts w:ascii="Arial" w:hAnsi="Arial" w:cs="Arial"/>
          <w:sz w:val="20"/>
          <w:szCs w:val="20"/>
        </w:rPr>
        <w:t>przetargu nieograniczonego</w:t>
      </w: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zawart</w:t>
      </w:r>
      <w:r>
        <w:rPr>
          <w:rFonts w:ascii="Arial" w:hAnsi="Arial" w:cs="Arial"/>
          <w:sz w:val="20"/>
        </w:rPr>
        <w:t>a w dniu ………………...</w:t>
      </w:r>
      <w:r w:rsidRPr="003D027C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r w:rsidRPr="003D027C">
        <w:rPr>
          <w:rFonts w:ascii="Arial" w:hAnsi="Arial" w:cs="Arial"/>
          <w:sz w:val="20"/>
        </w:rPr>
        <w:t xml:space="preserve">r., pomiędzy:  </w:t>
      </w:r>
    </w:p>
    <w:p w:rsidR="00E600B7" w:rsidRPr="003D027C" w:rsidRDefault="00E600B7" w:rsidP="00E600B7">
      <w:pPr>
        <w:jc w:val="both"/>
        <w:rPr>
          <w:rFonts w:ascii="Arial" w:hAnsi="Arial" w:cs="Arial"/>
          <w:b/>
          <w:bCs/>
          <w:sz w:val="20"/>
        </w:rPr>
      </w:pPr>
      <w:r w:rsidRPr="003D027C">
        <w:rPr>
          <w:rFonts w:ascii="Arial" w:hAnsi="Arial" w:cs="Arial"/>
          <w:b/>
          <w:bCs/>
          <w:sz w:val="20"/>
        </w:rPr>
        <w:t xml:space="preserve">Pałuckim Centrum Zdrowia Sp. z o. o. </w:t>
      </w:r>
    </w:p>
    <w:p w:rsidR="00E600B7" w:rsidRPr="003D027C" w:rsidRDefault="00E600B7" w:rsidP="00E600B7">
      <w:pPr>
        <w:jc w:val="both"/>
        <w:rPr>
          <w:rFonts w:ascii="Arial" w:hAnsi="Arial" w:cs="Arial"/>
          <w:bCs/>
          <w:sz w:val="20"/>
        </w:rPr>
      </w:pPr>
      <w:r w:rsidRPr="003D027C">
        <w:rPr>
          <w:rFonts w:ascii="Arial" w:hAnsi="Arial" w:cs="Arial"/>
          <w:bCs/>
          <w:sz w:val="20"/>
        </w:rPr>
        <w:t>88-400 Żnin, ul. Szpitalna 30</w:t>
      </w:r>
    </w:p>
    <w:p w:rsidR="00E600B7" w:rsidRPr="003D027C" w:rsidRDefault="00E600B7" w:rsidP="00E600B7">
      <w:pPr>
        <w:jc w:val="both"/>
        <w:rPr>
          <w:rFonts w:ascii="Arial" w:eastAsia="Arial Narrow" w:hAnsi="Arial" w:cs="Arial"/>
          <w:sz w:val="20"/>
        </w:rPr>
      </w:pPr>
      <w:r w:rsidRPr="003D027C">
        <w:rPr>
          <w:rFonts w:ascii="Arial" w:hAnsi="Arial" w:cs="Arial"/>
          <w:sz w:val="20"/>
        </w:rPr>
        <w:t>zarejestrowan</w:t>
      </w:r>
      <w:r>
        <w:rPr>
          <w:rFonts w:ascii="Arial" w:hAnsi="Arial" w:cs="Arial"/>
          <w:sz w:val="20"/>
        </w:rPr>
        <w:t>ą</w:t>
      </w:r>
      <w:r w:rsidRPr="003D027C">
        <w:rPr>
          <w:rFonts w:ascii="Arial" w:hAnsi="Arial" w:cs="Arial"/>
          <w:sz w:val="20"/>
        </w:rPr>
        <w:t xml:space="preserve"> w Sądzie Rejonowym w Bydgoszczy, XIII Wydziale Gospodarczym Krajowego Rejestru Sądowego pod numerem KRS 0000220135, Kapitał Spółki: zakładowy 1.090.000,00 zł, wpłacony: 50.000,00 zł, </w:t>
      </w:r>
      <w:r w:rsidRPr="003D027C">
        <w:rPr>
          <w:rFonts w:ascii="Arial" w:eastAsia="Arial Narrow" w:hAnsi="Arial" w:cs="Arial"/>
          <w:sz w:val="20"/>
        </w:rPr>
        <w:t>NIP: 562-16-88-969, Regon: 093213309</w:t>
      </w:r>
    </w:p>
    <w:p w:rsidR="00E600B7" w:rsidRPr="003D027C" w:rsidRDefault="00E600B7" w:rsidP="00E600B7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przez:</w:t>
      </w:r>
    </w:p>
    <w:p w:rsidR="00E600B7" w:rsidRPr="003D027C" w:rsidRDefault="00E600B7" w:rsidP="00E600B7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Romana Pawłowskiego - Prezesa Zarządu</w:t>
      </w:r>
    </w:p>
    <w:p w:rsidR="00E600B7" w:rsidRPr="003D027C" w:rsidRDefault="00E600B7" w:rsidP="00E600B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3D027C">
        <w:rPr>
          <w:rFonts w:ascii="Arial" w:hAnsi="Arial" w:cs="Arial"/>
          <w:sz w:val="20"/>
        </w:rPr>
        <w:t>wan</w:t>
      </w:r>
      <w:r>
        <w:rPr>
          <w:rFonts w:ascii="Arial" w:hAnsi="Arial" w:cs="Arial"/>
          <w:sz w:val="20"/>
        </w:rPr>
        <w:t xml:space="preserve">ą </w:t>
      </w:r>
      <w:r w:rsidRPr="003D027C">
        <w:rPr>
          <w:rFonts w:ascii="Arial" w:hAnsi="Arial" w:cs="Arial"/>
          <w:sz w:val="20"/>
        </w:rPr>
        <w:t>w dalszej części umowy Zamawiającym</w:t>
      </w:r>
    </w:p>
    <w:p w:rsidR="00E600B7" w:rsidRPr="003D027C" w:rsidRDefault="00E600B7" w:rsidP="00E600B7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a</w:t>
      </w:r>
    </w:p>
    <w:p w:rsidR="00E600B7" w:rsidRDefault="00E600B7" w:rsidP="00E60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</w:p>
    <w:p w:rsidR="00E600B7" w:rsidRDefault="00E600B7" w:rsidP="00E60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Regon: ……………………, NIP: …………………………..</w:t>
      </w:r>
    </w:p>
    <w:p w:rsidR="00E600B7" w:rsidRDefault="00E600B7" w:rsidP="00E600B7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 :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E600B7" w:rsidRPr="003D027C" w:rsidRDefault="00E600B7" w:rsidP="00E600B7">
      <w:pPr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zwanym w dalszej części umowy Wykonawcą</w:t>
      </w: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</w:t>
      </w:r>
    </w:p>
    <w:p w:rsidR="00E600B7" w:rsidRPr="003D027C" w:rsidRDefault="00E600B7" w:rsidP="00E600B7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Przedmiotem niniejszej umowy jest dostawa </w:t>
      </w:r>
      <w:r w:rsidRPr="003D027C">
        <w:rPr>
          <w:rFonts w:ascii="Arial" w:hAnsi="Arial" w:cs="Arial"/>
          <w:b/>
          <w:sz w:val="20"/>
        </w:rPr>
        <w:t>oleju napędowego</w:t>
      </w:r>
      <w:r>
        <w:rPr>
          <w:rFonts w:ascii="Arial" w:hAnsi="Arial" w:cs="Arial"/>
          <w:b/>
          <w:sz w:val="20"/>
        </w:rPr>
        <w:t xml:space="preserve"> (ON)</w:t>
      </w:r>
      <w:r w:rsidRPr="003D027C">
        <w:rPr>
          <w:rFonts w:ascii="Arial" w:hAnsi="Arial" w:cs="Arial"/>
          <w:sz w:val="20"/>
        </w:rPr>
        <w:t xml:space="preserve"> do środków transportu Zamawiającego, w ilości i cenie podan</w:t>
      </w:r>
      <w:r>
        <w:rPr>
          <w:rFonts w:ascii="Arial" w:hAnsi="Arial" w:cs="Arial"/>
          <w:sz w:val="20"/>
        </w:rPr>
        <w:t>ej</w:t>
      </w:r>
      <w:r w:rsidRPr="003D027C">
        <w:rPr>
          <w:rFonts w:ascii="Arial" w:hAnsi="Arial" w:cs="Arial"/>
          <w:sz w:val="20"/>
        </w:rPr>
        <w:t xml:space="preserve"> w ofercie cenowej, stanowiącej Załącznik nr 1 do </w:t>
      </w:r>
      <w:r>
        <w:rPr>
          <w:rFonts w:ascii="Arial" w:hAnsi="Arial" w:cs="Arial"/>
          <w:sz w:val="20"/>
        </w:rPr>
        <w:t>n</w:t>
      </w:r>
      <w:r w:rsidRPr="003D027C">
        <w:rPr>
          <w:rFonts w:ascii="Arial" w:hAnsi="Arial" w:cs="Arial"/>
          <w:sz w:val="20"/>
        </w:rPr>
        <w:t xml:space="preserve">iniejszej umowy. </w:t>
      </w:r>
    </w:p>
    <w:p w:rsidR="00E600B7" w:rsidRPr="003D027C" w:rsidRDefault="00E600B7" w:rsidP="00E600B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Zamawiający zastrzega sobie prawo do zakupu mniejszej ilości </w:t>
      </w:r>
      <w:r>
        <w:rPr>
          <w:rFonts w:ascii="Arial" w:hAnsi="Arial" w:cs="Arial"/>
          <w:sz w:val="20"/>
        </w:rPr>
        <w:t>paliwa</w:t>
      </w:r>
      <w:r w:rsidRPr="003D027C">
        <w:rPr>
          <w:rFonts w:ascii="Arial" w:hAnsi="Arial" w:cs="Arial"/>
          <w:sz w:val="20"/>
        </w:rPr>
        <w:t xml:space="preserve">, niż podana w Załączniku nr 1 do niniejszej umowy, jednak zmniejszenie zamawianych ilości </w:t>
      </w:r>
      <w:r w:rsidRPr="00B41603">
        <w:rPr>
          <w:rFonts w:ascii="Arial" w:hAnsi="Arial" w:cs="Arial"/>
          <w:sz w:val="20"/>
        </w:rPr>
        <w:t>nie przekroczy 20% zapotrzebowania w zakresie wymienionym w Załączniku nr 1 do niniejszej umo</w:t>
      </w:r>
      <w:r>
        <w:rPr>
          <w:rFonts w:ascii="Arial" w:hAnsi="Arial" w:cs="Arial"/>
          <w:sz w:val="20"/>
        </w:rPr>
        <w:t>wy</w:t>
      </w:r>
      <w:r w:rsidRPr="003D027C">
        <w:rPr>
          <w:rFonts w:ascii="Arial" w:hAnsi="Arial" w:cs="Arial"/>
          <w:sz w:val="20"/>
        </w:rPr>
        <w:t>. Wykonawcy nie przysługują roszczenia z tytułu zamówie</w:t>
      </w:r>
      <w:r>
        <w:rPr>
          <w:rFonts w:ascii="Arial" w:hAnsi="Arial" w:cs="Arial"/>
          <w:sz w:val="20"/>
        </w:rPr>
        <w:t>nia mniejszej ilości paliwa</w:t>
      </w:r>
      <w:r w:rsidRPr="003D027C">
        <w:rPr>
          <w:rFonts w:ascii="Arial" w:hAnsi="Arial" w:cs="Arial"/>
          <w:sz w:val="20"/>
        </w:rPr>
        <w:t xml:space="preserve"> niż określona w Załączniku nr 1.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2</w:t>
      </w:r>
    </w:p>
    <w:p w:rsidR="00E600B7" w:rsidRPr="004109C4" w:rsidRDefault="00E600B7" w:rsidP="00E600B7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Odbiór paliw</w:t>
      </w:r>
      <w:r>
        <w:rPr>
          <w:rFonts w:ascii="Arial" w:hAnsi="Arial" w:cs="Arial"/>
          <w:sz w:val="20"/>
        </w:rPr>
        <w:t>a</w:t>
      </w:r>
      <w:r w:rsidRPr="003D02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(ON) </w:t>
      </w:r>
      <w:r w:rsidRPr="003D027C">
        <w:rPr>
          <w:rFonts w:ascii="Arial" w:hAnsi="Arial" w:cs="Arial"/>
          <w:sz w:val="20"/>
        </w:rPr>
        <w:t xml:space="preserve">będzie odbywał się w </w:t>
      </w:r>
      <w:r w:rsidRPr="004109C4">
        <w:rPr>
          <w:rFonts w:ascii="Arial" w:hAnsi="Arial" w:cs="Arial"/>
          <w:sz w:val="20"/>
        </w:rPr>
        <w:t>stacji paliw w (adres) ………………………………., w</w:t>
      </w:r>
      <w:r w:rsidRPr="003D027C">
        <w:rPr>
          <w:rFonts w:ascii="Arial" w:hAnsi="Arial" w:cs="Arial"/>
          <w:sz w:val="20"/>
        </w:rPr>
        <w:t xml:space="preserve"> imieniu, której działa kierownik stacji paliw </w:t>
      </w:r>
      <w:r>
        <w:rPr>
          <w:rFonts w:ascii="Arial" w:hAnsi="Arial" w:cs="Arial"/>
          <w:sz w:val="20"/>
        </w:rPr>
        <w:t>–</w:t>
      </w:r>
      <w:r w:rsidRPr="003D027C">
        <w:rPr>
          <w:rFonts w:ascii="Arial" w:hAnsi="Arial" w:cs="Arial"/>
          <w:sz w:val="20"/>
        </w:rPr>
        <w:t xml:space="preserve"> </w:t>
      </w:r>
      <w:r w:rsidRPr="004109C4">
        <w:rPr>
          <w:rFonts w:ascii="Arial" w:hAnsi="Arial" w:cs="Arial"/>
          <w:sz w:val="20"/>
        </w:rPr>
        <w:t>…………………………………………...</w:t>
      </w:r>
      <w:r>
        <w:rPr>
          <w:rFonts w:ascii="Arial" w:hAnsi="Arial" w:cs="Arial"/>
          <w:sz w:val="20"/>
        </w:rPr>
        <w:t xml:space="preserve"> .</w:t>
      </w:r>
    </w:p>
    <w:p w:rsidR="00E600B7" w:rsidRPr="003D027C" w:rsidRDefault="00E600B7" w:rsidP="00E600B7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Wykonawca zobowiązuje się do:</w:t>
      </w:r>
    </w:p>
    <w:p w:rsidR="00E600B7" w:rsidRPr="003D027C" w:rsidRDefault="00E600B7" w:rsidP="00E600B7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sprzedaży paliwa odpowiadającego Polskim Normom,</w:t>
      </w:r>
    </w:p>
    <w:p w:rsidR="00E600B7" w:rsidRPr="003D027C" w:rsidRDefault="00E600B7" w:rsidP="00E600B7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przedstawienia, na żądanie Zamawiającego, wystawionego przez producenta świadectwa jakości, zawierającego informacje o spełnianiu przez paliwo wymaganych norm.</w:t>
      </w:r>
    </w:p>
    <w:p w:rsidR="00E600B7" w:rsidRPr="00000D1F" w:rsidRDefault="00E600B7" w:rsidP="00E600B7">
      <w:pPr>
        <w:jc w:val="both"/>
        <w:rPr>
          <w:rFonts w:ascii="Arial" w:hAnsi="Arial" w:cs="Arial"/>
          <w:sz w:val="20"/>
          <w:u w:val="single"/>
        </w:rPr>
      </w:pPr>
      <w:r w:rsidRPr="00000D1F">
        <w:rPr>
          <w:rFonts w:ascii="Arial" w:hAnsi="Arial" w:cs="Arial"/>
          <w:sz w:val="20"/>
          <w:u w:val="single"/>
        </w:rPr>
        <w:t>jeżeli dotyczy:</w:t>
      </w:r>
    </w:p>
    <w:p w:rsidR="00E600B7" w:rsidRPr="00A63959" w:rsidRDefault="00E600B7" w:rsidP="00E600B7">
      <w:pPr>
        <w:tabs>
          <w:tab w:val="left" w:pos="426"/>
        </w:tabs>
        <w:suppressAutoHyphens w:val="0"/>
        <w:overflowPunct/>
        <w:autoSpaceDE/>
        <w:autoSpaceDN/>
        <w:adjustRightInd/>
        <w:ind w:left="360" w:hanging="360"/>
        <w:jc w:val="both"/>
        <w:textAlignment w:val="auto"/>
        <w:rPr>
          <w:rFonts w:ascii="Arial" w:hAnsi="Arial" w:cs="Arial"/>
          <w:sz w:val="20"/>
        </w:rPr>
      </w:pPr>
      <w:r w:rsidRPr="00A63959">
        <w:rPr>
          <w:rFonts w:ascii="Arial" w:hAnsi="Arial" w:cs="Arial"/>
          <w:b/>
          <w:sz w:val="20"/>
        </w:rPr>
        <w:t xml:space="preserve">3. </w:t>
      </w:r>
      <w:r>
        <w:rPr>
          <w:rFonts w:ascii="Arial" w:hAnsi="Arial" w:cs="Arial"/>
          <w:b/>
          <w:sz w:val="20"/>
        </w:rPr>
        <w:t xml:space="preserve"> </w:t>
      </w:r>
      <w:r w:rsidRPr="00A63959">
        <w:rPr>
          <w:rFonts w:ascii="Arial" w:hAnsi="Arial" w:cs="Arial"/>
          <w:sz w:val="20"/>
          <w:u w:val="single"/>
        </w:rPr>
        <w:t>W przypadku zakupu paliwa w formie bezgotówkowej przy użyciu kart paliwowych</w:t>
      </w:r>
      <w:r w:rsidRPr="00A63959">
        <w:rPr>
          <w:rFonts w:ascii="Arial" w:hAnsi="Arial" w:cs="Arial"/>
          <w:b/>
          <w:sz w:val="20"/>
        </w:rPr>
        <w:t xml:space="preserve"> </w:t>
      </w:r>
      <w:r w:rsidRPr="00A63959">
        <w:rPr>
          <w:rFonts w:ascii="Arial" w:hAnsi="Arial" w:cs="Arial"/>
          <w:sz w:val="20"/>
        </w:rPr>
        <w:t xml:space="preserve">Wykonawca wyda Zamawiającemu karty paliwowe w ciągu </w:t>
      </w:r>
      <w:r w:rsidRPr="00A63959">
        <w:rPr>
          <w:rFonts w:ascii="Arial" w:hAnsi="Arial" w:cs="Arial"/>
          <w:sz w:val="20"/>
          <w:u w:val="single"/>
        </w:rPr>
        <w:t>7 dni roboczych</w:t>
      </w:r>
      <w:r w:rsidRPr="00A63959">
        <w:rPr>
          <w:rFonts w:ascii="Arial" w:hAnsi="Arial" w:cs="Arial"/>
          <w:sz w:val="20"/>
        </w:rPr>
        <w:t xml:space="preserve"> od złożenia wniosku (zamówienia) na karty przez Zamawiającego po podpisaniu umowy, lub przedłożenia wniosku (zamówienia) w przypadku blokady danej karty (utrata, zmiana danych i itp.) lub zamówienia nowej karty. Opłata za karty:</w:t>
      </w:r>
    </w:p>
    <w:p w:rsidR="00E600B7" w:rsidRPr="00A63959" w:rsidRDefault="00E600B7" w:rsidP="00E600B7">
      <w:pPr>
        <w:pStyle w:val="Akapitzlist"/>
        <w:numPr>
          <w:ilvl w:val="1"/>
          <w:numId w:val="6"/>
        </w:numPr>
        <w:tabs>
          <w:tab w:val="left" w:pos="142"/>
        </w:tabs>
        <w:ind w:left="851" w:hanging="284"/>
        <w:jc w:val="both"/>
        <w:rPr>
          <w:rFonts w:ascii="Arial" w:hAnsi="Arial" w:cs="Arial"/>
          <w:sz w:val="20"/>
        </w:rPr>
      </w:pPr>
      <w:r w:rsidRPr="00A63959">
        <w:rPr>
          <w:rFonts w:ascii="Arial" w:hAnsi="Arial" w:cs="Arial"/>
          <w:sz w:val="20"/>
        </w:rPr>
        <w:t>0 zł netto za kartę nową,</w:t>
      </w:r>
    </w:p>
    <w:p w:rsidR="00E600B7" w:rsidRDefault="00E600B7" w:rsidP="00E600B7">
      <w:pPr>
        <w:pStyle w:val="Akapitzlist"/>
        <w:numPr>
          <w:ilvl w:val="1"/>
          <w:numId w:val="6"/>
        </w:numPr>
        <w:tabs>
          <w:tab w:val="left" w:pos="142"/>
        </w:tabs>
        <w:ind w:left="851" w:hanging="284"/>
        <w:jc w:val="both"/>
        <w:rPr>
          <w:rFonts w:ascii="Arial" w:hAnsi="Arial" w:cs="Arial"/>
          <w:sz w:val="20"/>
        </w:rPr>
      </w:pPr>
      <w:r w:rsidRPr="00A63959">
        <w:rPr>
          <w:rFonts w:ascii="Arial" w:hAnsi="Arial" w:cs="Arial"/>
          <w:sz w:val="20"/>
        </w:rPr>
        <w:t>10 zł netto za kartę dodatkową wydawaną w trakcie realizacji umowy</w:t>
      </w:r>
    </w:p>
    <w:p w:rsidR="00E600B7" w:rsidRPr="003820D6" w:rsidRDefault="00E600B7" w:rsidP="00E600B7">
      <w:pPr>
        <w:pStyle w:val="Akapitzlist"/>
        <w:numPr>
          <w:ilvl w:val="1"/>
          <w:numId w:val="6"/>
        </w:numPr>
        <w:tabs>
          <w:tab w:val="left" w:pos="142"/>
        </w:tabs>
        <w:ind w:left="851" w:hanging="284"/>
        <w:jc w:val="both"/>
        <w:rPr>
          <w:rFonts w:ascii="Arial" w:hAnsi="Arial" w:cs="Arial"/>
          <w:sz w:val="20"/>
        </w:rPr>
      </w:pPr>
      <w:r w:rsidRPr="003820D6">
        <w:rPr>
          <w:rFonts w:ascii="Arial" w:hAnsi="Arial" w:cs="Arial"/>
          <w:sz w:val="20"/>
        </w:rPr>
        <w:t>10 zł netto za kartę wymienną (na skutek zagubienia, kradzieży, zmiany dotychczasowych danych etc.),</w:t>
      </w:r>
    </w:p>
    <w:p w:rsidR="00E600B7" w:rsidRPr="00A63959" w:rsidRDefault="00E600B7" w:rsidP="00E600B7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sz w:val="20"/>
        </w:rPr>
      </w:pPr>
      <w:r w:rsidRPr="00A63959">
        <w:rPr>
          <w:rFonts w:ascii="Arial" w:hAnsi="Arial" w:cs="Arial"/>
          <w:sz w:val="20"/>
        </w:rPr>
        <w:t xml:space="preserve">4. Bezgotówkowa sprzedaż paliwa odbywać się będzie poprzez tankowanie pojazdów i maszyn będących w użytkowaniu Zamawiającego w stacjach/sieci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jeden egzemplarz dowodu wydania otrzymuje pracownik Zamawiającego, a drugi egzemplarz dowodu wydania zostaje na stacji paliw Wykonawcy. Dowód wydania (wydruk z terminala) będzie zawierał </w:t>
      </w:r>
      <w:r w:rsidRPr="00A63959">
        <w:rPr>
          <w:rFonts w:ascii="Arial" w:hAnsi="Arial" w:cs="Arial"/>
          <w:sz w:val="20"/>
        </w:rPr>
        <w:lastRenderedPageBreak/>
        <w:t>następujące dane: numer rejestracyjny tankowanego pojazdu, datę poboru paliwa, ilość i wartość zakupionego paliwa, numer karty paliwowej.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3</w:t>
      </w:r>
    </w:p>
    <w:p w:rsidR="00E600B7" w:rsidRPr="003D027C" w:rsidRDefault="00E600B7" w:rsidP="00E600B7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Wykaz środków transportowych Zamawiającego, które mają prawo do pobierania oleju napędowego w stacji paliw Wykonawcy, stanowi Załącznik nr 2 do niniejszej umowy.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4</w:t>
      </w:r>
    </w:p>
    <w:p w:rsidR="00E600B7" w:rsidRPr="003D027C" w:rsidRDefault="00E600B7" w:rsidP="00E600B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Wykonawca za dostawę paliw otrzyma zapłatę w wysokości wynikającej z przemnożenia faktycznej ilości pobranego paliwa, przez cenę jednego litra paliwa obowiązującą na stacji  paliw Wykonawcy w dniu zakupu, pomniejszoną o </w:t>
      </w:r>
      <w:r w:rsidRPr="00884F32">
        <w:rPr>
          <w:rFonts w:ascii="Arial" w:hAnsi="Arial" w:cs="Arial"/>
          <w:b/>
          <w:sz w:val="20"/>
        </w:rPr>
        <w:t xml:space="preserve">upust w wysokości </w:t>
      </w:r>
      <w:r>
        <w:rPr>
          <w:rFonts w:ascii="Arial" w:hAnsi="Arial" w:cs="Arial"/>
          <w:b/>
          <w:sz w:val="20"/>
        </w:rPr>
        <w:t>…………………</w:t>
      </w:r>
      <w:r w:rsidRPr="00884F32">
        <w:rPr>
          <w:rFonts w:ascii="Arial" w:hAnsi="Arial" w:cs="Arial"/>
          <w:b/>
          <w:sz w:val="20"/>
        </w:rPr>
        <w:t xml:space="preserve"> zł/litr</w:t>
      </w:r>
      <w:r>
        <w:rPr>
          <w:rFonts w:ascii="Arial" w:hAnsi="Arial" w:cs="Arial"/>
          <w:b/>
          <w:sz w:val="20"/>
        </w:rPr>
        <w:t xml:space="preserve"> </w:t>
      </w:r>
      <w:r w:rsidRPr="00A63959">
        <w:rPr>
          <w:rFonts w:ascii="Arial" w:hAnsi="Arial" w:cs="Arial"/>
          <w:b/>
          <w:sz w:val="20"/>
        </w:rPr>
        <w:t>brutto</w:t>
      </w:r>
      <w:r w:rsidRPr="003D027C">
        <w:rPr>
          <w:rFonts w:ascii="Arial" w:hAnsi="Arial" w:cs="Arial"/>
          <w:sz w:val="20"/>
        </w:rPr>
        <w:t>.</w:t>
      </w:r>
    </w:p>
    <w:p w:rsidR="00E600B7" w:rsidRDefault="00E600B7" w:rsidP="00E600B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Rozliczenie finansowe następować będzie na podstawie faktur zbiorczych wystawionych przez Wykonawcę, dwa razy w miesiącu, za okresy rozliczeniowe: od 1-ego do 15 dnia miesiąca i od 16-ego dnia miesiąca do ostatniego dnia miesiąca.</w:t>
      </w:r>
      <w:r>
        <w:rPr>
          <w:rFonts w:ascii="Arial" w:hAnsi="Arial" w:cs="Arial"/>
          <w:sz w:val="20"/>
        </w:rPr>
        <w:t xml:space="preserve"> </w:t>
      </w:r>
      <w:r w:rsidRPr="00A63959">
        <w:rPr>
          <w:rFonts w:ascii="Arial" w:hAnsi="Arial" w:cs="Arial"/>
          <w:sz w:val="20"/>
        </w:rPr>
        <w:t>Za datę sprzedaży uznaje się ostatni dzień danego okresu rozliczeniowego.</w:t>
      </w:r>
      <w:r>
        <w:rPr>
          <w:rFonts w:ascii="Arial" w:hAnsi="Arial" w:cs="Arial"/>
          <w:sz w:val="20"/>
        </w:rPr>
        <w:t xml:space="preserve"> </w:t>
      </w:r>
    </w:p>
    <w:p w:rsidR="00E600B7" w:rsidRPr="003448B7" w:rsidRDefault="00E600B7" w:rsidP="00E600B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448B7">
        <w:rPr>
          <w:rFonts w:ascii="Arial" w:hAnsi="Arial" w:cs="Arial"/>
          <w:sz w:val="20"/>
        </w:rPr>
        <w:t xml:space="preserve">Zapłata należności za dostarczane paliwo następować będzie przelewem, na podstawie prawidłowo wystawionej faktury VAT Wykonawcy (wraz z załączonymi dowodami WZ, a w przypadku zakupu paliwa przy użyciu kart paliwowych - </w:t>
      </w:r>
      <w:r w:rsidRPr="002F034F">
        <w:rPr>
          <w:rFonts w:ascii="Arial" w:hAnsi="Arial" w:cs="Arial"/>
          <w:sz w:val="20"/>
          <w:u w:val="single"/>
        </w:rPr>
        <w:t>wraz z załączonym zbiorczym zestawieniem transakcji</w:t>
      </w:r>
      <w:r w:rsidRPr="003448B7">
        <w:rPr>
          <w:rFonts w:ascii="Arial" w:hAnsi="Arial" w:cs="Arial"/>
          <w:sz w:val="20"/>
        </w:rPr>
        <w:t xml:space="preserve">), w terminie 30 dni od daty </w:t>
      </w:r>
      <w:r w:rsidRPr="003820D6">
        <w:rPr>
          <w:rFonts w:ascii="Arial" w:hAnsi="Arial" w:cs="Arial"/>
          <w:b/>
          <w:color w:val="FF0000"/>
          <w:sz w:val="20"/>
        </w:rPr>
        <w:t>otrzymania.</w:t>
      </w:r>
      <w:r w:rsidRPr="003448B7">
        <w:rPr>
          <w:rFonts w:ascii="Arial" w:hAnsi="Arial" w:cs="Arial"/>
          <w:b/>
          <w:i/>
          <w:color w:val="FF0000"/>
          <w:sz w:val="20"/>
        </w:rPr>
        <w:t xml:space="preserve"> 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5</w:t>
      </w:r>
    </w:p>
    <w:p w:rsidR="00E600B7" w:rsidRPr="003D027C" w:rsidRDefault="00E600B7" w:rsidP="00E600B7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Niniejsza umowa </w:t>
      </w:r>
      <w:r>
        <w:rPr>
          <w:rFonts w:ascii="Arial" w:hAnsi="Arial" w:cs="Arial"/>
          <w:sz w:val="20"/>
        </w:rPr>
        <w:t xml:space="preserve">zawarta jest na czas </w:t>
      </w:r>
      <w:r w:rsidRPr="003820D6">
        <w:rPr>
          <w:rFonts w:ascii="Arial" w:hAnsi="Arial" w:cs="Arial"/>
          <w:b/>
          <w:color w:val="FF0000"/>
          <w:sz w:val="20"/>
        </w:rPr>
        <w:t>24 miesięcy</w:t>
      </w:r>
      <w:r>
        <w:rPr>
          <w:rFonts w:ascii="Arial" w:hAnsi="Arial" w:cs="Arial"/>
          <w:sz w:val="20"/>
        </w:rPr>
        <w:t xml:space="preserve"> określony</w:t>
      </w:r>
      <w:r w:rsidRPr="003D027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  <w:u w:val="single"/>
        </w:rPr>
        <w:t>od ……….</w:t>
      </w:r>
      <w:r w:rsidRPr="00884F32">
        <w:rPr>
          <w:rFonts w:ascii="Arial" w:hAnsi="Arial" w:cs="Arial"/>
          <w:b/>
          <w:sz w:val="20"/>
          <w:u w:val="single"/>
        </w:rPr>
        <w:t>20</w:t>
      </w:r>
      <w:r>
        <w:rPr>
          <w:rFonts w:ascii="Arial" w:hAnsi="Arial" w:cs="Arial"/>
          <w:b/>
          <w:sz w:val="20"/>
          <w:u w:val="single"/>
        </w:rPr>
        <w:t>20r. …………</w:t>
      </w:r>
      <w:r w:rsidRPr="00884F32">
        <w:rPr>
          <w:rFonts w:ascii="Arial" w:hAnsi="Arial" w:cs="Arial"/>
          <w:b/>
          <w:sz w:val="20"/>
          <w:u w:val="single"/>
        </w:rPr>
        <w:t>20</w:t>
      </w:r>
      <w:r>
        <w:rPr>
          <w:rFonts w:ascii="Arial" w:hAnsi="Arial" w:cs="Arial"/>
          <w:b/>
          <w:sz w:val="20"/>
          <w:u w:val="single"/>
        </w:rPr>
        <w:t>22</w:t>
      </w:r>
      <w:r w:rsidRPr="00884F32">
        <w:rPr>
          <w:rFonts w:ascii="Arial" w:hAnsi="Arial" w:cs="Arial"/>
          <w:b/>
          <w:sz w:val="20"/>
          <w:u w:val="single"/>
        </w:rPr>
        <w:t>r.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6</w:t>
      </w:r>
    </w:p>
    <w:p w:rsidR="00E600B7" w:rsidRPr="003D027C" w:rsidRDefault="00E600B7" w:rsidP="00E600B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Zamawiający ma prawo do natychmiastowego wypowiedzenia umowy w przypadku niewłaściwego wykonania dostawy przez Wykonawcę.</w:t>
      </w:r>
    </w:p>
    <w:p w:rsidR="00E600B7" w:rsidRPr="00A63959" w:rsidRDefault="00E600B7" w:rsidP="00E600B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Przez niewłaściwe wykonanie usługi dostawy należy rozumieć brak możliwości tankowania, brak określonego w umowie rodzaju paliwa, odmowę jego wydania, niewłaściwą jakość paliwa, itp</w:t>
      </w:r>
      <w:r w:rsidRPr="00A63959">
        <w:rPr>
          <w:rFonts w:ascii="Arial" w:hAnsi="Arial" w:cs="Arial"/>
          <w:sz w:val="20"/>
        </w:rPr>
        <w:t>. z wyłączeniem awarii systemu obsługi oraz przyjęcia paliwa na stację paliw.</w:t>
      </w:r>
    </w:p>
    <w:p w:rsidR="00E600B7" w:rsidRPr="00463D8F" w:rsidRDefault="00E600B7" w:rsidP="00E600B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463D8F">
        <w:rPr>
          <w:rFonts w:ascii="Arial" w:hAnsi="Arial" w:cs="Arial"/>
          <w:sz w:val="20"/>
        </w:rPr>
        <w:t xml:space="preserve">Niedotrzymanie przez Zamawiającego terminu zapłaty ustalonego w </w:t>
      </w:r>
      <w:r w:rsidRPr="003D027C">
        <w:rPr>
          <w:rFonts w:ascii="Arial" w:hAnsi="Arial" w:cs="Arial"/>
          <w:b/>
          <w:sz w:val="20"/>
        </w:rPr>
        <w:sym w:font="Arial" w:char="00A7"/>
      </w:r>
      <w:r w:rsidRPr="00463D8F">
        <w:rPr>
          <w:rFonts w:ascii="Arial" w:hAnsi="Arial" w:cs="Arial"/>
          <w:b/>
          <w:sz w:val="20"/>
        </w:rPr>
        <w:t xml:space="preserve">4 </w:t>
      </w:r>
      <w:r w:rsidRPr="00463D8F">
        <w:rPr>
          <w:rFonts w:ascii="Arial" w:hAnsi="Arial" w:cs="Arial"/>
          <w:sz w:val="20"/>
        </w:rPr>
        <w:t>pociągnie za sobą obowiązek zapłaty</w:t>
      </w:r>
      <w:r w:rsidRPr="00463D8F">
        <w:rPr>
          <w:rFonts w:ascii="Arial" w:hAnsi="Arial" w:cs="Arial"/>
          <w:b/>
          <w:sz w:val="20"/>
        </w:rPr>
        <w:t xml:space="preserve"> </w:t>
      </w:r>
      <w:r w:rsidRPr="00463D8F">
        <w:rPr>
          <w:rFonts w:ascii="Arial" w:hAnsi="Arial" w:cs="Arial"/>
          <w:sz w:val="20"/>
        </w:rPr>
        <w:t>odsetek ustawowych za opóźnienie w transakcjach handlowych, od wartości danej dostawy.</w:t>
      </w:r>
    </w:p>
    <w:p w:rsidR="00E600B7" w:rsidRPr="003D027C" w:rsidRDefault="00E600B7" w:rsidP="00E600B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Należności niezapłacone w terminie za kolejne dwa miesiące stanowią dla Wykonawcy podstawę rozwiązania umowy w trybie natychmiastowym, bez zachowania okresu wypowiedzenia.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7</w:t>
      </w:r>
    </w:p>
    <w:p w:rsidR="00E600B7" w:rsidRPr="000D30A8" w:rsidRDefault="00E600B7" w:rsidP="00E600B7">
      <w:pPr>
        <w:pStyle w:val="Akapitzlist"/>
        <w:numPr>
          <w:ilvl w:val="0"/>
          <w:numId w:val="7"/>
        </w:numPr>
        <w:tabs>
          <w:tab w:val="clear" w:pos="480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Wszelkie zmiany i uzupełnienia umowy mogą nastąpić za zgodą stron z zachowaniem formy pisemnej w postaci aneksu do umowy pod rygorem nieważności.</w:t>
      </w:r>
    </w:p>
    <w:p w:rsidR="00E600B7" w:rsidRPr="000D30A8" w:rsidRDefault="00E600B7" w:rsidP="00E600B7">
      <w:pPr>
        <w:pStyle w:val="Akapitzlist"/>
        <w:numPr>
          <w:ilvl w:val="0"/>
          <w:numId w:val="7"/>
        </w:numPr>
        <w:tabs>
          <w:tab w:val="clear" w:pos="480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umowy.</w:t>
      </w:r>
    </w:p>
    <w:p w:rsidR="00E600B7" w:rsidRPr="000D30A8" w:rsidRDefault="00E600B7" w:rsidP="00E600B7">
      <w:pPr>
        <w:pStyle w:val="Akapitzlist"/>
        <w:numPr>
          <w:ilvl w:val="0"/>
          <w:numId w:val="7"/>
        </w:numPr>
        <w:tabs>
          <w:tab w:val="clear" w:pos="480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Zamawiający zastrzega sobie prawo zmian postanowień zawartej umowy w stosunku do treści oferty, o ile zmieni się ilość i rodzaj pojazdów posiadanych przez Zamawiającego.</w:t>
      </w:r>
    </w:p>
    <w:p w:rsidR="00E600B7" w:rsidRPr="000D30A8" w:rsidRDefault="00E600B7" w:rsidP="00E600B7">
      <w:pPr>
        <w:pStyle w:val="Akapitzlist"/>
        <w:numPr>
          <w:ilvl w:val="0"/>
          <w:numId w:val="7"/>
        </w:numPr>
        <w:tabs>
          <w:tab w:val="clear" w:pos="480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Zamawiający dokona zmian wysokości wynagrodzenia należnego Wykonawcy, w przypadku</w:t>
      </w:r>
      <w:r>
        <w:rPr>
          <w:rFonts w:ascii="Arial" w:hAnsi="Arial" w:cs="Arial"/>
          <w:sz w:val="20"/>
        </w:rPr>
        <w:t xml:space="preserve"> zmiany</w:t>
      </w:r>
      <w:r w:rsidRPr="000D30A8">
        <w:rPr>
          <w:rFonts w:ascii="Arial" w:hAnsi="Arial" w:cs="Arial"/>
          <w:sz w:val="20"/>
        </w:rPr>
        <w:t>:</w:t>
      </w:r>
    </w:p>
    <w:p w:rsidR="00E600B7" w:rsidRPr="000D30A8" w:rsidRDefault="00E600B7" w:rsidP="00E600B7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 xml:space="preserve">stawki podatku VAT na produkt objęty zamówieniem, wprowadzonej właściwymi przepisami. </w:t>
      </w:r>
      <w:r w:rsidRPr="000D30A8">
        <w:rPr>
          <w:rFonts w:ascii="Arial" w:hAnsi="Arial" w:cs="Arial"/>
          <w:iCs/>
          <w:spacing w:val="4"/>
          <w:sz w:val="20"/>
          <w:lang w:eastAsia="zh-CN"/>
        </w:rPr>
        <w:t xml:space="preserve">W przypadku takiej zmiany, </w:t>
      </w:r>
      <w:r w:rsidRPr="000D30A8">
        <w:rPr>
          <w:rFonts w:ascii="Arial" w:hAnsi="Arial" w:cs="Arial"/>
          <w:iCs/>
          <w:sz w:val="20"/>
          <w:lang w:eastAsia="zh-CN"/>
        </w:rPr>
        <w:t xml:space="preserve">wartość brutto wynagrodzenia zostanie wyliczona na podstawie </w:t>
      </w:r>
      <w:r w:rsidRPr="000D30A8">
        <w:rPr>
          <w:rFonts w:ascii="Arial" w:hAnsi="Arial" w:cs="Arial"/>
          <w:iCs/>
          <w:spacing w:val="-1"/>
          <w:sz w:val="20"/>
          <w:lang w:eastAsia="zh-CN"/>
        </w:rPr>
        <w:t>nowych przepisów z zachowaniem udzielonego rabatu (upustu)</w:t>
      </w:r>
      <w:r w:rsidRPr="000D30A8">
        <w:rPr>
          <w:rFonts w:ascii="Arial" w:hAnsi="Arial" w:cs="Arial"/>
          <w:sz w:val="20"/>
        </w:rPr>
        <w:t>,</w:t>
      </w:r>
    </w:p>
    <w:p w:rsidR="00E600B7" w:rsidRPr="008230C1" w:rsidRDefault="00E600B7" w:rsidP="00E600B7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wysokości minimalnego wynagrodzenia za pracę ustalonego na podstawie art. 2 ust. 3-5 ustawy z dnia 10 października 2002r. o minimalnym wynagrodzeniu za pracę</w:t>
      </w:r>
      <w:r>
        <w:rPr>
          <w:rFonts w:ascii="Arial" w:hAnsi="Arial" w:cs="Arial"/>
          <w:sz w:val="20"/>
        </w:rPr>
        <w:t xml:space="preserve"> </w:t>
      </w:r>
      <w:r w:rsidRPr="008230C1">
        <w:rPr>
          <w:rFonts w:ascii="Arial" w:hAnsi="Arial" w:cs="Arial"/>
          <w:sz w:val="20"/>
        </w:rPr>
        <w:t>(Dz. U. z 2018; poz. 2177),</w:t>
      </w:r>
    </w:p>
    <w:p w:rsidR="00E600B7" w:rsidRDefault="00E600B7" w:rsidP="00E600B7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zasad podlegania ubezpieczeniom społecznym lub ubezpieczeniu zdrowotnemu lub wysokości stawki składki na ubezpieczenia społeczne lub zdrowotne</w:t>
      </w:r>
      <w:r>
        <w:rPr>
          <w:rFonts w:ascii="Arial" w:hAnsi="Arial" w:cs="Arial"/>
          <w:sz w:val="20"/>
        </w:rPr>
        <w:t>,</w:t>
      </w:r>
    </w:p>
    <w:p w:rsidR="00E600B7" w:rsidRPr="008230C1" w:rsidRDefault="00E600B7" w:rsidP="00E600B7">
      <w:pPr>
        <w:pStyle w:val="Bezodstpw"/>
        <w:numPr>
          <w:ilvl w:val="0"/>
          <w:numId w:val="8"/>
        </w:numPr>
        <w:tabs>
          <w:tab w:val="left" w:pos="993"/>
        </w:tabs>
        <w:spacing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230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zasad gromadzenia i wysokości wpłat do pracowniczych planów kapitałowych, o których mowa  w ustawie z dnia 4 października 2018 r. o pracowniczych planach kapitałowych (Dz. U. 2018 r., poz. 2215 z </w:t>
      </w:r>
      <w:proofErr w:type="spellStart"/>
      <w:r w:rsidRPr="008230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późn</w:t>
      </w:r>
      <w:proofErr w:type="spellEnd"/>
      <w:r w:rsidRPr="008230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zm.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E600B7" w:rsidRPr="000D30A8" w:rsidRDefault="00E600B7" w:rsidP="00E600B7">
      <w:pPr>
        <w:ind w:left="567" w:hanging="283"/>
        <w:jc w:val="both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– jeżeli zmiany te będą miały wpływ na koszty wykonania zamówienia przez Wykonawcę.</w:t>
      </w:r>
    </w:p>
    <w:p w:rsidR="00E600B7" w:rsidRPr="000D30A8" w:rsidRDefault="00E600B7" w:rsidP="00E600B7">
      <w:pPr>
        <w:pStyle w:val="Akapitzlist"/>
        <w:numPr>
          <w:ilvl w:val="0"/>
          <w:numId w:val="7"/>
        </w:numPr>
        <w:tabs>
          <w:tab w:val="clear" w:pos="480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 xml:space="preserve">Zmiany określone w ust. 4. </w:t>
      </w:r>
      <w:proofErr w:type="spellStart"/>
      <w:r w:rsidRPr="000D30A8">
        <w:rPr>
          <w:rFonts w:ascii="Arial" w:hAnsi="Arial" w:cs="Arial"/>
          <w:sz w:val="20"/>
        </w:rPr>
        <w:t>pkt</w:t>
      </w:r>
      <w:proofErr w:type="spellEnd"/>
      <w:r w:rsidRPr="000D30A8">
        <w:rPr>
          <w:rFonts w:ascii="Arial" w:hAnsi="Arial" w:cs="Arial"/>
          <w:sz w:val="20"/>
        </w:rPr>
        <w:t xml:space="preserve"> 1) do </w:t>
      </w:r>
      <w:proofErr w:type="spellStart"/>
      <w:r w:rsidRPr="000D30A8">
        <w:rPr>
          <w:rFonts w:ascii="Arial" w:hAnsi="Arial" w:cs="Arial"/>
          <w:sz w:val="20"/>
        </w:rPr>
        <w:t>pkt</w:t>
      </w:r>
      <w:proofErr w:type="spellEnd"/>
      <w:r w:rsidRPr="000D30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0D30A8">
        <w:rPr>
          <w:rFonts w:ascii="Arial" w:hAnsi="Arial" w:cs="Arial"/>
          <w:sz w:val="20"/>
        </w:rPr>
        <w:t xml:space="preserve">) zostaną wprowadzone na umotywowany wniosek Wykonawcy w drodze aneksu do umowy. Umotywowany wniosek musi zawierać kalkulację udowadniającą, że zmiany stawki podatku VAT, zmiana minimalnego wynagrodzenia za pracę, </w:t>
      </w:r>
      <w:r w:rsidRPr="000D30A8">
        <w:rPr>
          <w:rFonts w:ascii="Arial" w:hAnsi="Arial" w:cs="Arial"/>
          <w:sz w:val="20"/>
        </w:rPr>
        <w:lastRenderedPageBreak/>
        <w:t>zmiana zasad podlegania ubezpieczeniom społecznym lub ubezpieczeniu zdrowotnemu</w:t>
      </w:r>
      <w:r>
        <w:rPr>
          <w:rFonts w:ascii="Arial" w:hAnsi="Arial" w:cs="Arial"/>
          <w:sz w:val="20"/>
        </w:rPr>
        <w:t xml:space="preserve"> lub</w:t>
      </w:r>
      <w:r w:rsidRPr="000D30A8">
        <w:rPr>
          <w:rFonts w:ascii="Arial" w:hAnsi="Arial" w:cs="Arial"/>
          <w:sz w:val="20"/>
        </w:rPr>
        <w:t xml:space="preserve"> zmiana wysokości stawki składki na ubezpieczenia społeczne lub zdrowotne</w:t>
      </w:r>
      <w:r>
        <w:rPr>
          <w:rFonts w:ascii="Arial" w:hAnsi="Arial" w:cs="Arial"/>
          <w:sz w:val="20"/>
        </w:rPr>
        <w:t xml:space="preserve"> lub zmiana zasad gromadzenia i wysokości wpłat do pracowniczych planów kapitałowych</w:t>
      </w:r>
      <w:r w:rsidRPr="000D30A8">
        <w:rPr>
          <w:rFonts w:ascii="Arial" w:hAnsi="Arial" w:cs="Arial"/>
          <w:sz w:val="20"/>
        </w:rPr>
        <w:t xml:space="preserve"> – mają wpływ na koszty wykonania zamówienia przez Wykonawcę.</w:t>
      </w:r>
    </w:p>
    <w:p w:rsidR="00E600B7" w:rsidRDefault="00E600B7" w:rsidP="00E600B7">
      <w:pPr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8</w:t>
      </w:r>
    </w:p>
    <w:p w:rsidR="00E600B7" w:rsidRPr="000B6714" w:rsidRDefault="00E600B7" w:rsidP="00E600B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0B6714">
        <w:rPr>
          <w:rFonts w:ascii="Arial" w:hAnsi="Arial" w:cs="Arial"/>
          <w:sz w:val="20"/>
        </w:rPr>
        <w:t>W sprawach nie uregulowanych niniejszą umową mają zastosowanie przepisy ustawy Prawo zamówień publicznych, kodeksu cywilnego oraz ustalenia oferty przetargowej Wykonawcy.</w:t>
      </w:r>
    </w:p>
    <w:p w:rsidR="00E600B7" w:rsidRDefault="00E600B7" w:rsidP="00E600B7">
      <w:pPr>
        <w:ind w:left="284" w:hanging="284"/>
        <w:jc w:val="center"/>
        <w:rPr>
          <w:rFonts w:ascii="Arial" w:hAnsi="Arial" w:cs="Arial"/>
          <w:b/>
          <w:sz w:val="20"/>
        </w:rPr>
      </w:pPr>
    </w:p>
    <w:p w:rsidR="00E600B7" w:rsidRPr="003D027C" w:rsidRDefault="00E600B7" w:rsidP="00E600B7">
      <w:pPr>
        <w:ind w:left="284" w:hanging="284"/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9</w:t>
      </w:r>
    </w:p>
    <w:p w:rsidR="00E600B7" w:rsidRPr="003D027C" w:rsidRDefault="00E600B7" w:rsidP="00E600B7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Ewentualne spory, mogące wyniknąć przy wykonywaniu niniejszej umowy rozstrzygać będzie Sąd Powszechny właściwy miejscowo dla siedziby Zamawiającego.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>
        <w:rPr>
          <w:rFonts w:ascii="Arial" w:hAnsi="Arial" w:cs="Arial"/>
          <w:b/>
          <w:sz w:val="20"/>
        </w:rPr>
        <w:t xml:space="preserve"> 10</w:t>
      </w:r>
    </w:p>
    <w:p w:rsidR="00E600B7" w:rsidRDefault="00E600B7" w:rsidP="00E600B7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ind w:left="284" w:hanging="284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Umowę sporządzono w dwóch jednobrzmiących egzemplarzach, po jednym dla każdej ze stron.</w:t>
      </w:r>
    </w:p>
    <w:p w:rsidR="00E600B7" w:rsidRPr="000D30A8" w:rsidRDefault="00E600B7" w:rsidP="00E600B7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Integralną częścią niniejszej umowy są Załączniki:</w:t>
      </w:r>
    </w:p>
    <w:p w:rsidR="00E600B7" w:rsidRPr="000D30A8" w:rsidRDefault="00E600B7" w:rsidP="00E600B7">
      <w:pPr>
        <w:tabs>
          <w:tab w:val="left" w:pos="709"/>
        </w:tabs>
        <w:suppressAutoHyphens w:val="0"/>
        <w:ind w:left="567" w:hanging="284"/>
        <w:jc w:val="both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- Załącznik nr 1 - Formularz oferty</w:t>
      </w:r>
    </w:p>
    <w:p w:rsidR="00E600B7" w:rsidRPr="000D30A8" w:rsidRDefault="00E600B7" w:rsidP="00E600B7">
      <w:pPr>
        <w:tabs>
          <w:tab w:val="left" w:pos="709"/>
        </w:tabs>
        <w:suppressAutoHyphens w:val="0"/>
        <w:ind w:left="567" w:hanging="284"/>
        <w:jc w:val="both"/>
        <w:rPr>
          <w:rFonts w:ascii="Arial" w:hAnsi="Arial" w:cs="Arial"/>
          <w:sz w:val="20"/>
        </w:rPr>
      </w:pPr>
      <w:r w:rsidRPr="000D30A8">
        <w:rPr>
          <w:rFonts w:ascii="Arial" w:hAnsi="Arial" w:cs="Arial"/>
          <w:sz w:val="20"/>
        </w:rPr>
        <w:t>- Załącznik nr 2 - Wykaz środków transportu zamawiającego.</w:t>
      </w:r>
    </w:p>
    <w:p w:rsidR="00E600B7" w:rsidRPr="000D30A8" w:rsidRDefault="00E600B7" w:rsidP="00E600B7">
      <w:pPr>
        <w:ind w:left="720"/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ZAMAWIAJĄCY                                                                             WYKONAWCA</w:t>
      </w: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Pr="00AB5964" w:rsidRDefault="00E600B7" w:rsidP="00E600B7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Załącznik Nr 2 </w:t>
      </w:r>
    </w:p>
    <w:p w:rsidR="00E600B7" w:rsidRPr="00AB5964" w:rsidRDefault="00E600B7" w:rsidP="00E600B7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do umowy Nr </w:t>
      </w:r>
      <w:r>
        <w:rPr>
          <w:rFonts w:ascii="Arial" w:hAnsi="Arial"/>
          <w:b/>
          <w:sz w:val="22"/>
          <w:szCs w:val="22"/>
        </w:rPr>
        <w:t>…………</w:t>
      </w:r>
      <w:r w:rsidRPr="00AB5964">
        <w:rPr>
          <w:rFonts w:ascii="Arial" w:hAnsi="Arial"/>
          <w:b/>
          <w:sz w:val="22"/>
          <w:szCs w:val="22"/>
        </w:rPr>
        <w:t>/20</w:t>
      </w:r>
      <w:r>
        <w:rPr>
          <w:rFonts w:ascii="Arial" w:hAnsi="Arial"/>
          <w:b/>
          <w:sz w:val="22"/>
          <w:szCs w:val="22"/>
        </w:rPr>
        <w:t>20</w:t>
      </w:r>
    </w:p>
    <w:p w:rsidR="00E600B7" w:rsidRDefault="00E600B7" w:rsidP="00E600B7">
      <w:pPr>
        <w:jc w:val="center"/>
        <w:rPr>
          <w:rFonts w:ascii="Arial" w:hAnsi="Arial"/>
          <w:b/>
        </w:rPr>
      </w:pPr>
    </w:p>
    <w:p w:rsidR="00E600B7" w:rsidRDefault="00E600B7" w:rsidP="00E600B7">
      <w:pPr>
        <w:jc w:val="center"/>
        <w:rPr>
          <w:rFonts w:ascii="Arial" w:hAnsi="Arial"/>
        </w:rPr>
      </w:pPr>
    </w:p>
    <w:p w:rsidR="00E600B7" w:rsidRDefault="00E600B7" w:rsidP="00E600B7">
      <w:pPr>
        <w:jc w:val="center"/>
        <w:rPr>
          <w:rFonts w:ascii="Arial" w:hAnsi="Arial"/>
        </w:rPr>
      </w:pPr>
    </w:p>
    <w:p w:rsidR="00E600B7" w:rsidRDefault="00E600B7" w:rsidP="00E600B7">
      <w:pPr>
        <w:jc w:val="center"/>
        <w:rPr>
          <w:rFonts w:ascii="Arial" w:hAnsi="Arial"/>
        </w:rPr>
      </w:pPr>
    </w:p>
    <w:p w:rsidR="00E600B7" w:rsidRDefault="00E600B7" w:rsidP="00E600B7">
      <w:pPr>
        <w:jc w:val="center"/>
        <w:rPr>
          <w:rFonts w:ascii="Arial" w:hAnsi="Arial"/>
        </w:rPr>
      </w:pPr>
    </w:p>
    <w:p w:rsidR="00E600B7" w:rsidRDefault="00E600B7" w:rsidP="00E600B7">
      <w:pPr>
        <w:jc w:val="center"/>
        <w:rPr>
          <w:rFonts w:ascii="Arial" w:hAnsi="Arial"/>
        </w:rPr>
      </w:pPr>
    </w:p>
    <w:p w:rsidR="00E600B7" w:rsidRPr="00AB5964" w:rsidRDefault="00E600B7" w:rsidP="00E600B7">
      <w:pPr>
        <w:spacing w:line="360" w:lineRule="auto"/>
        <w:jc w:val="center"/>
        <w:rPr>
          <w:rFonts w:ascii="Arial" w:hAnsi="Arial"/>
          <w:sz w:val="20"/>
          <w:u w:val="single"/>
        </w:rPr>
      </w:pPr>
      <w:r w:rsidRPr="00AB5964">
        <w:rPr>
          <w:rFonts w:ascii="Arial" w:hAnsi="Arial"/>
          <w:sz w:val="20"/>
          <w:u w:val="single"/>
        </w:rPr>
        <w:t>Wykaz środków transportu</w:t>
      </w:r>
    </w:p>
    <w:p w:rsidR="00E600B7" w:rsidRPr="00AB5964" w:rsidRDefault="00E600B7" w:rsidP="00E600B7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 Pałuckiego Centrum Zdrowia Sp. z o. o. w Żninie </w:t>
      </w:r>
    </w:p>
    <w:p w:rsidR="00E600B7" w:rsidRPr="00AB5964" w:rsidRDefault="00E600B7" w:rsidP="00E600B7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uprawnionych do odbioru oleju napędowego </w:t>
      </w:r>
    </w:p>
    <w:p w:rsidR="00E600B7" w:rsidRPr="00AB5964" w:rsidRDefault="00E600B7" w:rsidP="00E600B7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w stacji paliw </w:t>
      </w:r>
      <w:r>
        <w:rPr>
          <w:rFonts w:ascii="Arial" w:hAnsi="Arial"/>
          <w:sz w:val="20"/>
        </w:rPr>
        <w:t>(adres):……………………………………</w:t>
      </w:r>
      <w:r w:rsidRPr="00AB5964">
        <w:rPr>
          <w:rFonts w:ascii="Arial" w:hAnsi="Arial"/>
          <w:sz w:val="20"/>
        </w:rPr>
        <w:t>.</w:t>
      </w:r>
    </w:p>
    <w:p w:rsidR="00E600B7" w:rsidRPr="00AB5964" w:rsidRDefault="00E600B7" w:rsidP="00E600B7">
      <w:pPr>
        <w:jc w:val="center"/>
        <w:rPr>
          <w:rFonts w:ascii="Arial" w:hAnsi="Arial"/>
          <w:sz w:val="20"/>
        </w:rPr>
      </w:pPr>
    </w:p>
    <w:p w:rsidR="00E600B7" w:rsidRPr="00AB5964" w:rsidRDefault="00E600B7" w:rsidP="00E600B7">
      <w:pPr>
        <w:jc w:val="center"/>
        <w:rPr>
          <w:rFonts w:ascii="Arial" w:hAnsi="Arial"/>
          <w:sz w:val="20"/>
        </w:rPr>
      </w:pPr>
    </w:p>
    <w:p w:rsidR="00E600B7" w:rsidRPr="00AB5964" w:rsidRDefault="00E600B7" w:rsidP="00E600B7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980"/>
        <w:gridCol w:w="4116"/>
      </w:tblGrid>
      <w:tr w:rsidR="00E600B7" w:rsidRPr="00AB5964" w:rsidTr="00AF026C">
        <w:tc>
          <w:tcPr>
            <w:tcW w:w="1134" w:type="dxa"/>
            <w:shd w:val="pct5" w:color="auto" w:fill="auto"/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Paliwo</w:t>
            </w:r>
          </w:p>
        </w:tc>
        <w:tc>
          <w:tcPr>
            <w:tcW w:w="1980" w:type="dxa"/>
            <w:shd w:val="pct5" w:color="auto" w:fill="auto"/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Nr rejestracyjny</w:t>
            </w:r>
          </w:p>
        </w:tc>
        <w:tc>
          <w:tcPr>
            <w:tcW w:w="4116" w:type="dxa"/>
            <w:shd w:val="pct5" w:color="auto" w:fill="auto"/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Pojazd</w:t>
            </w:r>
          </w:p>
        </w:tc>
      </w:tr>
      <w:tr w:rsidR="00E600B7" w:rsidRPr="00AB5964" w:rsidTr="00AF026C">
        <w:tc>
          <w:tcPr>
            <w:tcW w:w="7230" w:type="dxa"/>
            <w:gridSpan w:val="3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HL 99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Fiat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Doblo</w:t>
            </w:r>
            <w:proofErr w:type="spellEnd"/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98 RJ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Peugeot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Boxer</w:t>
            </w:r>
            <w:proofErr w:type="spellEnd"/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ON</w:t>
            </w: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99 UA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 xml:space="preserve">Volkswagen </w:t>
            </w:r>
            <w:proofErr w:type="spellStart"/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Crafter</w:t>
            </w:r>
            <w:proofErr w:type="spellEnd"/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48TJ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Volkswagen</w:t>
            </w:r>
            <w:r w:rsidRPr="00FF5FB3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FF5FB3">
              <w:rPr>
                <w:rFonts w:ascii="Arial" w:hAnsi="Arial"/>
                <w:b/>
                <w:sz w:val="20"/>
              </w:rPr>
              <w:t xml:space="preserve">Transporter </w:t>
            </w:r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 xml:space="preserve">GD 434 KA 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nil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889 MP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E600B7" w:rsidRPr="00AB5964" w:rsidTr="00AF026C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600B7" w:rsidRPr="00AB5964" w:rsidRDefault="00E600B7" w:rsidP="00AF026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E600B7" w:rsidRPr="00AB5964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887 MP</w:t>
            </w:r>
          </w:p>
        </w:tc>
        <w:tc>
          <w:tcPr>
            <w:tcW w:w="4116" w:type="dxa"/>
          </w:tcPr>
          <w:p w:rsidR="00E600B7" w:rsidRPr="00FF5FB3" w:rsidRDefault="00E600B7" w:rsidP="00AF026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</w:tbl>
    <w:p w:rsidR="00E600B7" w:rsidRDefault="00E600B7" w:rsidP="00E600B7">
      <w:pPr>
        <w:spacing w:line="480" w:lineRule="auto"/>
        <w:jc w:val="center"/>
        <w:rPr>
          <w:rFonts w:ascii="Arial" w:hAnsi="Arial"/>
          <w:b/>
          <w:sz w:val="22"/>
        </w:rPr>
      </w:pPr>
    </w:p>
    <w:p w:rsidR="00E600B7" w:rsidRPr="00804B91" w:rsidRDefault="00E600B7" w:rsidP="00E600B7">
      <w:pPr>
        <w:ind w:left="360" w:hanging="360"/>
        <w:jc w:val="center"/>
        <w:rPr>
          <w:rFonts w:ascii="Arial" w:hAnsi="Arial" w:cs="Arial"/>
          <w:b/>
        </w:rPr>
      </w:pPr>
    </w:p>
    <w:p w:rsidR="00E600B7" w:rsidRDefault="00E600B7" w:rsidP="00E600B7"/>
    <w:p w:rsidR="00E600B7" w:rsidRDefault="00E600B7" w:rsidP="00E600B7"/>
    <w:p w:rsidR="00E600B7" w:rsidRDefault="00E600B7" w:rsidP="00E600B7"/>
    <w:p w:rsidR="00E600B7" w:rsidRDefault="00E600B7" w:rsidP="00E600B7"/>
    <w:p w:rsidR="00E600B7" w:rsidRDefault="00E600B7" w:rsidP="00E600B7"/>
    <w:p w:rsidR="00E600B7" w:rsidRPr="003D027C" w:rsidRDefault="00E600B7" w:rsidP="00E600B7">
      <w:pPr>
        <w:rPr>
          <w:rFonts w:ascii="Arial" w:hAnsi="Arial" w:cs="Arial"/>
          <w:sz w:val="20"/>
        </w:rPr>
      </w:pPr>
    </w:p>
    <w:p w:rsidR="00E600B7" w:rsidRDefault="00E600B7" w:rsidP="00E600B7"/>
    <w:p w:rsidR="00E600B7" w:rsidRDefault="00E600B7" w:rsidP="00E600B7"/>
    <w:p w:rsidR="00E600B7" w:rsidRDefault="00E600B7" w:rsidP="00E600B7"/>
    <w:p w:rsidR="00547AA8" w:rsidRDefault="00547AA8"/>
    <w:sectPr w:rsidR="00547AA8" w:rsidSect="00CA7ABE">
      <w:head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1B" w:rsidRPr="00A073D3" w:rsidRDefault="00E600B7" w:rsidP="00A073D3">
    <w:pPr>
      <w:pStyle w:val="Nagwek"/>
      <w:jc w:val="right"/>
      <w:rPr>
        <w:rFonts w:ascii="Arial" w:hAnsi="Arial" w:cs="Arial"/>
        <w:b/>
        <w:sz w:val="20"/>
      </w:rPr>
    </w:pPr>
    <w:r w:rsidRPr="00A073D3">
      <w:rPr>
        <w:rFonts w:ascii="Arial" w:hAnsi="Arial" w:cs="Arial"/>
        <w:b/>
        <w:sz w:val="20"/>
      </w:rPr>
      <w:t>PCZ/</w:t>
    </w:r>
    <w:proofErr w:type="spellStart"/>
    <w:r w:rsidRPr="00A073D3">
      <w:rPr>
        <w:rFonts w:ascii="Arial" w:hAnsi="Arial" w:cs="Arial"/>
        <w:b/>
        <w:sz w:val="20"/>
      </w:rPr>
      <w:t>II-ZP</w:t>
    </w:r>
    <w:proofErr w:type="spellEnd"/>
    <w:r w:rsidRPr="00A073D3">
      <w:rPr>
        <w:rFonts w:ascii="Arial" w:hAnsi="Arial" w:cs="Arial"/>
        <w:b/>
        <w:sz w:val="20"/>
      </w:rPr>
      <w:t>/0</w:t>
    </w:r>
    <w:r>
      <w:rPr>
        <w:rFonts w:ascii="Arial" w:hAnsi="Arial" w:cs="Arial"/>
        <w:b/>
        <w:sz w:val="20"/>
      </w:rPr>
      <w:t>1</w:t>
    </w:r>
    <w:r w:rsidRPr="00A073D3">
      <w:rPr>
        <w:rFonts w:ascii="Arial" w:hAnsi="Arial" w:cs="Arial"/>
        <w:b/>
        <w:sz w:val="20"/>
      </w:rPr>
      <w:t>/20</w:t>
    </w:r>
    <w:r>
      <w:rPr>
        <w:rFonts w:ascii="Arial" w:hAnsi="Arial" w:cs="Arial"/>
        <w:b/>
        <w:sz w:val="20"/>
      </w:rPr>
      <w:t>20</w:t>
    </w:r>
    <w:r w:rsidRPr="00A073D3">
      <w:rPr>
        <w:rFonts w:ascii="Arial" w:hAnsi="Arial" w:cs="Arial"/>
        <w:b/>
        <w:sz w:val="20"/>
      </w:rPr>
      <w:t xml:space="preserve">                                                 </w:t>
    </w:r>
    <w:r>
      <w:rPr>
        <w:rFonts w:ascii="Arial" w:hAnsi="Arial" w:cs="Arial"/>
        <w:b/>
        <w:sz w:val="20"/>
      </w:rPr>
      <w:t xml:space="preserve">          </w:t>
    </w:r>
    <w:r w:rsidRPr="00A073D3">
      <w:rPr>
        <w:rFonts w:ascii="Arial" w:hAnsi="Arial" w:cs="Arial"/>
        <w:b/>
        <w:sz w:val="20"/>
      </w:rPr>
      <w:t xml:space="preserve">                                 Załącznik nr 3 do SIWZ</w:t>
    </w:r>
  </w:p>
  <w:p w:rsidR="00A073D3" w:rsidRDefault="00E600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CD9258F"/>
    <w:multiLevelType w:val="hybridMultilevel"/>
    <w:tmpl w:val="2FBA4510"/>
    <w:lvl w:ilvl="0" w:tplc="F6E44016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1C82660E"/>
    <w:multiLevelType w:val="hybridMultilevel"/>
    <w:tmpl w:val="6464A6A2"/>
    <w:lvl w:ilvl="0" w:tplc="16BED1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3">
    <w:nsid w:val="2246023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5D5654"/>
    <w:multiLevelType w:val="hybridMultilevel"/>
    <w:tmpl w:val="5C4E8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0057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C5AC0"/>
    <w:multiLevelType w:val="hybridMultilevel"/>
    <w:tmpl w:val="07B2A25A"/>
    <w:lvl w:ilvl="0" w:tplc="F1584D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B7D07"/>
    <w:multiLevelType w:val="hybridMultilevel"/>
    <w:tmpl w:val="7A5A6516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D2B077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600B7"/>
    <w:rsid w:val="005313DA"/>
    <w:rsid w:val="00547AA8"/>
    <w:rsid w:val="00843EFE"/>
    <w:rsid w:val="00E6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0B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0B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E600B7"/>
    <w:pPr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600B7"/>
    <w:pPr>
      <w:ind w:left="720"/>
      <w:contextualSpacing/>
    </w:pPr>
  </w:style>
  <w:style w:type="character" w:styleId="Uwydatnienie">
    <w:name w:val="Emphasis"/>
    <w:basedOn w:val="Domylnaczcionkaakapitu"/>
    <w:qFormat/>
    <w:rsid w:val="00E600B7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E600B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Bezodstpw">
    <w:name w:val="No Spacing"/>
    <w:uiPriority w:val="1"/>
    <w:qFormat/>
    <w:rsid w:val="00E60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7275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2020-01-17T09:08:00Z</dcterms:created>
  <dcterms:modified xsi:type="dcterms:W3CDTF">2020-01-17T09:13:00Z</dcterms:modified>
</cp:coreProperties>
</file>