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40" w:rsidRPr="00DE1F77" w:rsidRDefault="00907840" w:rsidP="00907840">
      <w:pPr>
        <w:suppressAutoHyphens/>
        <w:spacing w:after="0" w:line="240" w:lineRule="auto"/>
        <w:jc w:val="right"/>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Załącznik nr 4</w:t>
      </w:r>
    </w:p>
    <w:p w:rsidR="00907840" w:rsidRPr="00DE1F77" w:rsidRDefault="00907840" w:rsidP="00907840">
      <w:pPr>
        <w:suppressAutoHyphens/>
        <w:spacing w:after="0" w:line="240" w:lineRule="auto"/>
        <w:ind w:firstLine="180"/>
        <w:jc w:val="right"/>
        <w:rPr>
          <w:rFonts w:ascii="Arial" w:eastAsia="Times New Roman" w:hAnsi="Arial" w:cs="Arial"/>
          <w:kern w:val="1"/>
          <w:sz w:val="20"/>
          <w:szCs w:val="20"/>
          <w:lang w:eastAsia="ar-SA"/>
        </w:rPr>
      </w:pPr>
      <w:r w:rsidRPr="00DE1F77">
        <w:rPr>
          <w:rFonts w:ascii="Arial" w:eastAsia="Times New Roman" w:hAnsi="Arial" w:cs="Arial"/>
          <w:b/>
          <w:kern w:val="1"/>
          <w:sz w:val="20"/>
          <w:szCs w:val="20"/>
          <w:lang w:eastAsia="ar-SA"/>
        </w:rPr>
        <w:t>do SIWZ</w:t>
      </w: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xml:space="preserve">Wzór umowy </w:t>
      </w:r>
    </w:p>
    <w:p w:rsidR="00907840" w:rsidRPr="00DE1F77" w:rsidRDefault="00907840" w:rsidP="00907840">
      <w:pPr>
        <w:suppressAutoHyphens/>
        <w:spacing w:after="0" w:line="240" w:lineRule="auto"/>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rPr>
          <w:rFonts w:ascii="Arial" w:eastAsia="Times New Roman" w:hAnsi="Arial" w:cs="Arial"/>
          <w:bCs/>
          <w:kern w:val="1"/>
          <w:sz w:val="20"/>
          <w:szCs w:val="20"/>
          <w:lang w:eastAsia="ar-SA"/>
        </w:rPr>
      </w:pPr>
      <w:r w:rsidRPr="00DE1F77">
        <w:rPr>
          <w:rFonts w:ascii="Arial" w:eastAsia="Times New Roman" w:hAnsi="Arial" w:cs="Arial"/>
          <w:kern w:val="1"/>
          <w:sz w:val="20"/>
          <w:szCs w:val="20"/>
          <w:lang w:eastAsia="ar-SA"/>
        </w:rPr>
        <w:t xml:space="preserve">Umowa jest wynikiem zamówienia publicznego nr </w:t>
      </w:r>
      <w:r w:rsidRPr="00DE1F77">
        <w:rPr>
          <w:rFonts w:ascii="Arial" w:eastAsia="Times New Roman" w:hAnsi="Arial" w:cs="Arial"/>
          <w:bCs/>
          <w:kern w:val="1"/>
          <w:sz w:val="20"/>
          <w:szCs w:val="20"/>
          <w:lang w:eastAsia="ar-SA"/>
        </w:rPr>
        <w:t>PCZ/</w:t>
      </w:r>
      <w:proofErr w:type="spellStart"/>
      <w:r w:rsidRPr="00DE1F77">
        <w:rPr>
          <w:rFonts w:ascii="Arial" w:eastAsia="Times New Roman" w:hAnsi="Arial" w:cs="Arial"/>
          <w:bCs/>
          <w:kern w:val="1"/>
          <w:sz w:val="20"/>
          <w:szCs w:val="20"/>
          <w:lang w:eastAsia="ar-SA"/>
        </w:rPr>
        <w:t>II-ZP</w:t>
      </w:r>
      <w:proofErr w:type="spellEnd"/>
      <w:r w:rsidRPr="00DE1F77">
        <w:rPr>
          <w:rFonts w:ascii="Arial" w:eastAsia="Times New Roman" w:hAnsi="Arial" w:cs="Arial"/>
          <w:bCs/>
          <w:kern w:val="1"/>
          <w:sz w:val="20"/>
          <w:szCs w:val="20"/>
          <w:lang w:eastAsia="ar-SA"/>
        </w:rPr>
        <w:t>/1</w:t>
      </w:r>
      <w:r>
        <w:rPr>
          <w:rFonts w:ascii="Arial" w:eastAsia="Times New Roman" w:hAnsi="Arial" w:cs="Arial"/>
          <w:bCs/>
          <w:kern w:val="1"/>
          <w:sz w:val="20"/>
          <w:szCs w:val="20"/>
          <w:lang w:eastAsia="ar-SA"/>
        </w:rPr>
        <w:t>9</w:t>
      </w:r>
      <w:r w:rsidRPr="00DE1F77">
        <w:rPr>
          <w:rFonts w:ascii="Arial" w:eastAsia="Times New Roman" w:hAnsi="Arial" w:cs="Arial"/>
          <w:bCs/>
          <w:kern w:val="1"/>
          <w:sz w:val="20"/>
          <w:szCs w:val="20"/>
          <w:lang w:eastAsia="ar-SA"/>
        </w:rPr>
        <w:t>/201</w:t>
      </w:r>
      <w:r>
        <w:rPr>
          <w:rFonts w:ascii="Arial" w:eastAsia="Times New Roman" w:hAnsi="Arial" w:cs="Arial"/>
          <w:bCs/>
          <w:kern w:val="1"/>
          <w:sz w:val="20"/>
          <w:szCs w:val="20"/>
          <w:lang w:eastAsia="ar-SA"/>
        </w:rPr>
        <w:t>9</w:t>
      </w:r>
    </w:p>
    <w:p w:rsidR="00907840" w:rsidRPr="00DE1F77" w:rsidRDefault="00907840" w:rsidP="00907840">
      <w:pPr>
        <w:suppressAutoHyphens/>
        <w:spacing w:after="0" w:line="240" w:lineRule="auto"/>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przeprowadzonego w trybie przetargu nieograniczonego </w:t>
      </w:r>
    </w:p>
    <w:p w:rsidR="00907840" w:rsidRPr="00DE1F77" w:rsidRDefault="00907840" w:rsidP="00907840">
      <w:pPr>
        <w:suppressAutoHyphens/>
        <w:spacing w:after="0" w:line="240" w:lineRule="auto"/>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zawarta w dniu ………………………r. pomiędzy </w:t>
      </w:r>
    </w:p>
    <w:p w:rsidR="00907840" w:rsidRPr="00DE1F77" w:rsidRDefault="00907840" w:rsidP="00907840">
      <w:pPr>
        <w:suppressAutoHyphens/>
        <w:spacing w:after="0" w:line="240" w:lineRule="auto"/>
        <w:jc w:val="both"/>
        <w:rPr>
          <w:rFonts w:ascii="Arial" w:eastAsia="Times New Roman" w:hAnsi="Arial" w:cs="Arial"/>
          <w:b/>
          <w:bCs/>
          <w:kern w:val="1"/>
          <w:sz w:val="20"/>
          <w:szCs w:val="20"/>
          <w:lang w:eastAsia="ar-SA"/>
        </w:rPr>
      </w:pPr>
      <w:r w:rsidRPr="00DE1F77">
        <w:rPr>
          <w:rFonts w:ascii="Arial" w:eastAsia="Times New Roman" w:hAnsi="Arial" w:cs="Arial"/>
          <w:b/>
          <w:bCs/>
          <w:kern w:val="1"/>
          <w:sz w:val="20"/>
          <w:szCs w:val="20"/>
          <w:lang w:eastAsia="ar-SA"/>
        </w:rPr>
        <w:t xml:space="preserve">Pałuckim Centrum Zdrowia Sp. z o.o. </w:t>
      </w:r>
    </w:p>
    <w:p w:rsidR="00907840" w:rsidRPr="00DE1F77" w:rsidRDefault="00907840" w:rsidP="00907840">
      <w:pPr>
        <w:suppressAutoHyphens/>
        <w:spacing w:after="0" w:line="240" w:lineRule="auto"/>
        <w:jc w:val="both"/>
        <w:rPr>
          <w:rFonts w:ascii="Arial" w:eastAsia="Times New Roman" w:hAnsi="Arial" w:cs="Arial"/>
          <w:bCs/>
          <w:kern w:val="1"/>
          <w:sz w:val="20"/>
          <w:szCs w:val="20"/>
          <w:lang w:eastAsia="ar-SA"/>
        </w:rPr>
      </w:pPr>
      <w:r w:rsidRPr="00DE1F77">
        <w:rPr>
          <w:rFonts w:ascii="Arial" w:eastAsia="Times New Roman" w:hAnsi="Arial" w:cs="Arial"/>
          <w:bCs/>
          <w:kern w:val="1"/>
          <w:sz w:val="20"/>
          <w:szCs w:val="20"/>
          <w:lang w:eastAsia="ar-SA"/>
        </w:rPr>
        <w:t>88-400 Żnin, ul. Szpitalna 30</w:t>
      </w:r>
    </w:p>
    <w:p w:rsidR="00907840" w:rsidRPr="00DE1F77" w:rsidRDefault="00907840" w:rsidP="00907840">
      <w:pPr>
        <w:suppressAutoHyphens/>
        <w:spacing w:after="0" w:line="240" w:lineRule="auto"/>
        <w:jc w:val="both"/>
        <w:rPr>
          <w:rFonts w:ascii="Arial" w:eastAsia="Arial Narrow" w:hAnsi="Arial" w:cs="Arial"/>
          <w:kern w:val="1"/>
          <w:sz w:val="20"/>
          <w:szCs w:val="20"/>
          <w:lang w:eastAsia="ar-SA"/>
        </w:rPr>
      </w:pPr>
      <w:r w:rsidRPr="00DE1F77">
        <w:rPr>
          <w:rFonts w:ascii="Arial" w:eastAsia="Times New Roman" w:hAnsi="Arial" w:cs="Arial"/>
          <w:kern w:val="1"/>
          <w:sz w:val="20"/>
          <w:szCs w:val="20"/>
          <w:lang w:eastAsia="ar-SA"/>
        </w:rPr>
        <w:t xml:space="preserve">zarejestrowanym w Sądzie Rejonowym w Bydgoszczy, XIII Wydziale Gospodarczym Krajowego Rejestru Sądowego pod numerem KRS 0000220135, Kapitał Spółki: zakładowy 1.090.000,00 zł, wpłacony: 50.000,00 zł, </w:t>
      </w:r>
      <w:r w:rsidRPr="00DE1F77">
        <w:rPr>
          <w:rFonts w:ascii="Arial" w:eastAsia="Arial Narrow" w:hAnsi="Arial" w:cs="Arial"/>
          <w:kern w:val="1"/>
          <w:sz w:val="20"/>
          <w:szCs w:val="20"/>
          <w:lang w:eastAsia="ar-SA"/>
        </w:rPr>
        <w:t>NIP: 562-16-88-969, Regon: 093213309</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reprezentowanym przez:</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Romana Pawłowskiego - Prezesa Zarządu</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zwanym w dalszej części umowy Zamawiającym</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a </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b/>
          <w:kern w:val="1"/>
          <w:sz w:val="20"/>
          <w:szCs w:val="20"/>
          <w:lang w:eastAsia="ar-SA"/>
        </w:rPr>
        <w:t>……………………………………………………….</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w:t>
      </w:r>
    </w:p>
    <w:p w:rsidR="00907840" w:rsidRPr="00DE1F77" w:rsidRDefault="00907840" w:rsidP="00907840">
      <w:pPr>
        <w:suppressAutoHyphens/>
        <w:spacing w:after="0" w:line="240" w:lineRule="auto"/>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reprezentowanym przez:</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1.  .................................................................................</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2.  .................................................................................</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zwanym w dalszej części umowy Wykonawcą</w:t>
      </w:r>
    </w:p>
    <w:p w:rsidR="00907840"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ab/>
      </w:r>
      <w:r w:rsidRPr="00DE1F77">
        <w:rPr>
          <w:rFonts w:ascii="Arial" w:eastAsia="Times New Roman" w:hAnsi="Arial" w:cs="Arial"/>
          <w:kern w:val="1"/>
          <w:sz w:val="20"/>
          <w:szCs w:val="20"/>
          <w:lang w:eastAsia="ar-SA"/>
        </w:rPr>
        <w:tab/>
      </w:r>
      <w:r w:rsidRPr="00DE1F77">
        <w:rPr>
          <w:rFonts w:ascii="Arial" w:eastAsia="Times New Roman" w:hAnsi="Arial" w:cs="Arial"/>
          <w:kern w:val="1"/>
          <w:sz w:val="20"/>
          <w:szCs w:val="20"/>
          <w:lang w:eastAsia="ar-SA"/>
        </w:rPr>
        <w:tab/>
      </w:r>
      <w:r w:rsidRPr="00DE1F77">
        <w:rPr>
          <w:rFonts w:ascii="Arial" w:eastAsia="Times New Roman" w:hAnsi="Arial" w:cs="Arial"/>
          <w:kern w:val="1"/>
          <w:sz w:val="20"/>
          <w:szCs w:val="20"/>
          <w:lang w:eastAsia="ar-SA"/>
        </w:rPr>
        <w:tab/>
      </w:r>
      <w:r w:rsidRPr="00DE1F77">
        <w:rPr>
          <w:rFonts w:ascii="Arial" w:eastAsia="Times New Roman" w:hAnsi="Arial" w:cs="Arial"/>
          <w:kern w:val="1"/>
          <w:sz w:val="20"/>
          <w:szCs w:val="20"/>
          <w:lang w:eastAsia="ar-SA"/>
        </w:rPr>
        <w:tab/>
      </w:r>
    </w:p>
    <w:p w:rsidR="00907840" w:rsidRDefault="00907840" w:rsidP="00907840">
      <w:pPr>
        <w:suppressAutoHyphens/>
        <w:spacing w:after="0" w:line="240" w:lineRule="auto"/>
        <w:jc w:val="both"/>
        <w:rPr>
          <w:rFonts w:ascii="Arial" w:eastAsia="Times New Roman" w:hAnsi="Arial" w:cs="Arial"/>
          <w:kern w:val="1"/>
          <w:sz w:val="20"/>
          <w:szCs w:val="20"/>
          <w:lang w:eastAsia="ar-SA"/>
        </w:rPr>
      </w:pPr>
    </w:p>
    <w:p w:rsidR="00907840" w:rsidRDefault="00907840" w:rsidP="00907840">
      <w:pPr>
        <w:suppressAutoHyphens/>
        <w:spacing w:after="0" w:line="240" w:lineRule="auto"/>
        <w:jc w:val="both"/>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1</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Przedmiotem niniejszej umowy jest dostawa </w:t>
      </w:r>
      <w:r>
        <w:rPr>
          <w:rFonts w:ascii="Arial" w:eastAsia="Times New Roman" w:hAnsi="Arial" w:cs="Arial"/>
          <w:b/>
          <w:i/>
          <w:kern w:val="1"/>
          <w:sz w:val="20"/>
          <w:szCs w:val="20"/>
          <w:lang w:eastAsia="ar-SA"/>
        </w:rPr>
        <w:t>środków czystości</w:t>
      </w:r>
      <w:r w:rsidRPr="00DE1F77">
        <w:rPr>
          <w:rFonts w:ascii="Arial" w:eastAsia="Times New Roman" w:hAnsi="Arial" w:cs="Arial"/>
          <w:b/>
          <w:i/>
          <w:kern w:val="1"/>
          <w:sz w:val="20"/>
          <w:szCs w:val="20"/>
          <w:lang w:eastAsia="ar-SA"/>
        </w:rPr>
        <w:t xml:space="preserve"> </w:t>
      </w:r>
      <w:r w:rsidRPr="00DE1F77">
        <w:rPr>
          <w:rFonts w:ascii="Arial" w:eastAsia="Times New Roman" w:hAnsi="Arial" w:cs="Arial"/>
          <w:kern w:val="1"/>
          <w:sz w:val="20"/>
          <w:szCs w:val="20"/>
          <w:lang w:eastAsia="ar-SA"/>
        </w:rPr>
        <w:t>w zakresie:</w:t>
      </w: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Grupy - …………………</w:t>
      </w:r>
    </w:p>
    <w:p w:rsidR="00907840" w:rsidRPr="00DE1F77" w:rsidRDefault="00907840" w:rsidP="00907840">
      <w:pPr>
        <w:suppressAutoHyphens/>
        <w:spacing w:after="0" w:line="240" w:lineRule="auto"/>
        <w:jc w:val="center"/>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(cena netto oferty: ………………. zł; cena brutto oferty: ………………… zł)</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w asortymencie, ilościach i cenach podanych w Załączniku nr 1 do niniejszej umowy.</w:t>
      </w:r>
    </w:p>
    <w:p w:rsidR="00907840" w:rsidRPr="00DE1F77" w:rsidRDefault="00907840" w:rsidP="00907840">
      <w:pPr>
        <w:suppressAutoHyphens/>
        <w:spacing w:after="0" w:line="240" w:lineRule="auto"/>
        <w:jc w:val="both"/>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2</w:t>
      </w:r>
    </w:p>
    <w:p w:rsidR="00907840" w:rsidRPr="00DE1F77" w:rsidRDefault="00907840" w:rsidP="00907840">
      <w:pPr>
        <w:numPr>
          <w:ilvl w:val="0"/>
          <w:numId w:val="3"/>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Strony ustalają, iż Wykonawca zobowiązuje się do dostarczania w okresie trwania umowy towaru wykazanego w §1, w ilościach i asortymencie, potwierdzanych złożonym na piśmie zamówieniem.</w:t>
      </w:r>
    </w:p>
    <w:p w:rsidR="00907840" w:rsidRPr="009B2761" w:rsidRDefault="00907840" w:rsidP="00907840">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kern w:val="22"/>
          <w:sz w:val="20"/>
          <w:szCs w:val="20"/>
          <w:lang w:eastAsia="ar-SA"/>
        </w:rPr>
      </w:pPr>
      <w:r w:rsidRPr="00DE1F77">
        <w:rPr>
          <w:rFonts w:ascii="Arial" w:eastAsia="Times New Roman" w:hAnsi="Arial" w:cs="Arial"/>
          <w:kern w:val="1"/>
          <w:sz w:val="20"/>
          <w:szCs w:val="20"/>
          <w:lang w:eastAsia="ar-SA"/>
        </w:rPr>
        <w:t>Zamawiający zastrzega, że ilości asortymentu wymienione w §1, mogą ulec zmianie w zale</w:t>
      </w:r>
      <w:r w:rsidR="00D24779">
        <w:rPr>
          <w:rFonts w:ascii="Arial" w:eastAsia="Times New Roman" w:hAnsi="Arial" w:cs="Arial"/>
          <w:kern w:val="1"/>
          <w:sz w:val="20"/>
          <w:szCs w:val="20"/>
          <w:lang w:eastAsia="ar-SA"/>
        </w:rPr>
        <w:t xml:space="preserve">żności od potrzeb Zamawiającego i </w:t>
      </w:r>
      <w:r w:rsidRPr="00DE1F77">
        <w:rPr>
          <w:rFonts w:ascii="Arial" w:eastAsia="Times New Roman" w:hAnsi="Arial" w:cs="Arial"/>
          <w:kern w:val="1"/>
          <w:sz w:val="20"/>
          <w:szCs w:val="20"/>
          <w:lang w:eastAsia="ar-SA"/>
        </w:rPr>
        <w:t xml:space="preserve">ilości pacjentów, jednak zmniejszenie zamawianych ilości nie przekroczy 20% wartości umowy brutto (w danej Grupie). </w:t>
      </w:r>
      <w:r w:rsidRPr="009B2761">
        <w:rPr>
          <w:rFonts w:ascii="Arial" w:eastAsia="Times New Roman" w:hAnsi="Arial" w:cs="Arial"/>
          <w:kern w:val="22"/>
          <w:sz w:val="20"/>
          <w:szCs w:val="20"/>
          <w:lang w:eastAsia="ar-SA"/>
        </w:rPr>
        <w:t xml:space="preserve">Wykonawcy nie przysługują roszczenia z tytułu zamówienia mniejszej ilości asortymentu </w:t>
      </w:r>
      <w:r w:rsidR="00D24779">
        <w:rPr>
          <w:rFonts w:ascii="Arial" w:eastAsia="Times New Roman" w:hAnsi="Arial" w:cs="Arial"/>
          <w:kern w:val="22"/>
          <w:sz w:val="20"/>
          <w:szCs w:val="20"/>
          <w:lang w:eastAsia="ar-SA"/>
        </w:rPr>
        <w:t>niż określona w Załączniku nr 1 do niniejszej umowy.</w:t>
      </w:r>
    </w:p>
    <w:p w:rsidR="00907840" w:rsidRPr="00DE1F77" w:rsidRDefault="00907840" w:rsidP="00907840">
      <w:pPr>
        <w:overflowPunct w:val="0"/>
        <w:autoSpaceDE w:val="0"/>
        <w:spacing w:after="0" w:line="240" w:lineRule="auto"/>
        <w:jc w:val="both"/>
        <w:textAlignment w:val="baseline"/>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3</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Wykonawca gwarantuje niezmienność podanych w ofercie cen p</w:t>
      </w:r>
      <w:r>
        <w:rPr>
          <w:rFonts w:ascii="Arial" w:eastAsia="Times New Roman" w:hAnsi="Arial" w:cs="Arial"/>
          <w:kern w:val="1"/>
          <w:sz w:val="20"/>
          <w:szCs w:val="20"/>
          <w:lang w:eastAsia="ar-SA"/>
        </w:rPr>
        <w:t xml:space="preserve">rzez okres trwania umowy </w:t>
      </w:r>
      <w:r>
        <w:rPr>
          <w:rFonts w:ascii="Arial" w:eastAsia="Times New Roman" w:hAnsi="Arial" w:cs="Arial"/>
          <w:kern w:val="1"/>
          <w:sz w:val="20"/>
          <w:szCs w:val="20"/>
          <w:lang w:eastAsia="ar-SA"/>
        </w:rPr>
        <w:br/>
        <w:t>tj. 24</w:t>
      </w:r>
      <w:r w:rsidRPr="00DE1F77">
        <w:rPr>
          <w:rFonts w:ascii="Arial" w:eastAsia="Times New Roman" w:hAnsi="Arial" w:cs="Arial"/>
          <w:kern w:val="1"/>
          <w:sz w:val="20"/>
          <w:szCs w:val="20"/>
          <w:lang w:eastAsia="ar-SA"/>
        </w:rPr>
        <w:t xml:space="preserve"> miesi</w:t>
      </w:r>
      <w:r>
        <w:rPr>
          <w:rFonts w:ascii="Arial" w:eastAsia="Times New Roman" w:hAnsi="Arial" w:cs="Arial"/>
          <w:kern w:val="1"/>
          <w:sz w:val="20"/>
          <w:szCs w:val="20"/>
          <w:lang w:eastAsia="ar-SA"/>
        </w:rPr>
        <w:t>ące</w:t>
      </w:r>
      <w:r w:rsidRPr="00DE1F77">
        <w:rPr>
          <w:rFonts w:ascii="Arial" w:eastAsia="Times New Roman" w:hAnsi="Arial" w:cs="Arial"/>
          <w:kern w:val="1"/>
          <w:sz w:val="20"/>
          <w:szCs w:val="20"/>
          <w:lang w:eastAsia="ar-SA"/>
        </w:rPr>
        <w:t xml:space="preserve"> od dnia zawarcia niniejszej umowy.  Wyjątek stanowią zapisy </w:t>
      </w:r>
      <w:r w:rsidRPr="00DE1F77">
        <w:rPr>
          <w:rFonts w:ascii="Arial" w:eastAsia="Times New Roman" w:hAnsi="Arial" w:cs="Arial"/>
          <w:b/>
          <w:kern w:val="1"/>
          <w:sz w:val="20"/>
          <w:szCs w:val="20"/>
          <w:lang w:eastAsia="ar-SA"/>
        </w:rPr>
        <w:t xml:space="preserve">§ 7 </w:t>
      </w:r>
      <w:r w:rsidRPr="00DE1F77">
        <w:rPr>
          <w:rFonts w:ascii="Arial" w:eastAsia="Times New Roman" w:hAnsi="Arial" w:cs="Arial"/>
          <w:kern w:val="1"/>
          <w:sz w:val="20"/>
          <w:szCs w:val="20"/>
          <w:lang w:eastAsia="ar-SA"/>
        </w:rPr>
        <w:t>niniejszej umowy.</w:t>
      </w:r>
    </w:p>
    <w:p w:rsidR="00907840" w:rsidRPr="00DE1F77" w:rsidRDefault="00907840" w:rsidP="00907840">
      <w:pPr>
        <w:suppressAutoHyphens/>
        <w:spacing w:after="0" w:line="240" w:lineRule="auto"/>
        <w:jc w:val="both"/>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4</w:t>
      </w:r>
    </w:p>
    <w:p w:rsidR="00907840" w:rsidRPr="00DE1F77" w:rsidRDefault="00907840" w:rsidP="00907840">
      <w:pPr>
        <w:numPr>
          <w:ilvl w:val="0"/>
          <w:numId w:val="4"/>
        </w:numPr>
        <w:suppressAutoHyphens/>
        <w:overflowPunct w:val="0"/>
        <w:autoSpaceDE w:val="0"/>
        <w:spacing w:after="0" w:line="240" w:lineRule="auto"/>
        <w:jc w:val="both"/>
        <w:textAlignment w:val="baseline"/>
        <w:rPr>
          <w:rFonts w:ascii="Arial" w:eastAsia="Times New Roman" w:hAnsi="Arial" w:cs="Arial"/>
          <w:bCs/>
          <w:kern w:val="1"/>
          <w:sz w:val="20"/>
          <w:szCs w:val="20"/>
          <w:lang w:eastAsia="ar-SA"/>
        </w:rPr>
      </w:pPr>
      <w:r w:rsidRPr="00DE1F77">
        <w:rPr>
          <w:rFonts w:ascii="Arial" w:eastAsia="Times New Roman" w:hAnsi="Arial" w:cs="Arial"/>
          <w:kern w:val="1"/>
          <w:sz w:val="20"/>
          <w:szCs w:val="20"/>
          <w:lang w:eastAsia="ar-SA"/>
        </w:rPr>
        <w:t>Zapłata należności za dostarczany towar realizowana będzie przelewem na podstawie faktury VAT Wykonawcy</w:t>
      </w:r>
      <w:r w:rsidRPr="00DE1F77">
        <w:rPr>
          <w:rFonts w:ascii="Arial" w:eastAsia="Times New Roman" w:hAnsi="Arial" w:cs="Arial"/>
          <w:bCs/>
          <w:kern w:val="1"/>
          <w:sz w:val="20"/>
          <w:szCs w:val="20"/>
          <w:lang w:eastAsia="ar-SA"/>
        </w:rPr>
        <w:t>,</w:t>
      </w:r>
      <w:r w:rsidRPr="00DE1F77">
        <w:rPr>
          <w:rFonts w:ascii="Arial" w:eastAsia="Times New Roman" w:hAnsi="Arial" w:cs="Arial"/>
          <w:kern w:val="1"/>
          <w:sz w:val="20"/>
          <w:szCs w:val="20"/>
          <w:lang w:eastAsia="ar-SA"/>
        </w:rPr>
        <w:t xml:space="preserve"> w terminie ………dni od daty otrzymania przez Zamawiającego prawidłowo wystawionej faktury</w:t>
      </w:r>
      <w:r w:rsidRPr="00DE1F77">
        <w:rPr>
          <w:rFonts w:ascii="Arial" w:eastAsia="Times New Roman" w:hAnsi="Arial" w:cs="Arial"/>
          <w:bCs/>
          <w:kern w:val="1"/>
          <w:sz w:val="20"/>
          <w:szCs w:val="20"/>
          <w:lang w:eastAsia="ar-SA"/>
        </w:rPr>
        <w:t>.</w:t>
      </w:r>
    </w:p>
    <w:p w:rsidR="00907840" w:rsidRPr="00DE1F77" w:rsidRDefault="00907840" w:rsidP="00907840">
      <w:pPr>
        <w:numPr>
          <w:ilvl w:val="0"/>
          <w:numId w:val="4"/>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Zapłata następuje w dniu obciążenia rachunku bankowego Zamawiającego.</w:t>
      </w:r>
    </w:p>
    <w:p w:rsidR="00907840" w:rsidRPr="00DE1F77" w:rsidRDefault="00907840" w:rsidP="00907840">
      <w:pPr>
        <w:numPr>
          <w:ilvl w:val="0"/>
          <w:numId w:val="4"/>
        </w:numPr>
        <w:overflowPunct w:val="0"/>
        <w:autoSpaceDE w:val="0"/>
        <w:spacing w:after="0" w:line="240" w:lineRule="auto"/>
        <w:jc w:val="both"/>
        <w:textAlignment w:val="baseline"/>
        <w:rPr>
          <w:rFonts w:ascii="Arial" w:hAnsi="Arial" w:cs="Arial"/>
          <w:sz w:val="20"/>
          <w:szCs w:val="20"/>
        </w:rPr>
      </w:pPr>
      <w:r w:rsidRPr="00DE1F77">
        <w:rPr>
          <w:rFonts w:ascii="Arial" w:hAnsi="Arial" w:cs="Arial"/>
          <w:sz w:val="20"/>
          <w:szCs w:val="20"/>
        </w:rPr>
        <w:t xml:space="preserve">W razie opóźnienia terminu zapłaty określonego w § 4 ust. 1, Zamawiający zapłaci Wykonawcy kary umowne za każdy dzień zwłoki, w wysokości odsetek ustawowych </w:t>
      </w:r>
      <w:r w:rsidRPr="00DE1F77">
        <w:rPr>
          <w:rFonts w:ascii="Arial" w:hAnsi="Arial" w:cs="Arial"/>
          <w:color w:val="000000"/>
          <w:sz w:val="20"/>
          <w:szCs w:val="20"/>
        </w:rPr>
        <w:t xml:space="preserve">za każdy dzień opóźnienia, liczone od kwoty danej faktury. </w:t>
      </w:r>
    </w:p>
    <w:p w:rsidR="00907840" w:rsidRPr="00DE1F77" w:rsidRDefault="00907840" w:rsidP="00907840">
      <w:pPr>
        <w:suppressAutoHyphens/>
        <w:spacing w:after="0" w:line="240" w:lineRule="auto"/>
        <w:jc w:val="both"/>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lastRenderedPageBreak/>
        <w:t>§ 5</w:t>
      </w:r>
    </w:p>
    <w:p w:rsidR="00907840" w:rsidRDefault="00907840" w:rsidP="00907840">
      <w:pPr>
        <w:numPr>
          <w:ilvl w:val="0"/>
          <w:numId w:val="1"/>
        </w:numPr>
        <w:tabs>
          <w:tab w:val="left" w:pos="284"/>
        </w:tabs>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Wykonawca dostarcza towar na własny koszt i ryzyko do magazynu Zamawiającego, mieszczącego się </w:t>
      </w:r>
      <w:r w:rsidR="00D24779">
        <w:rPr>
          <w:rFonts w:ascii="Arial" w:eastAsia="Times New Roman" w:hAnsi="Arial" w:cs="Arial"/>
          <w:kern w:val="1"/>
          <w:sz w:val="20"/>
          <w:szCs w:val="20"/>
          <w:lang w:eastAsia="ar-SA"/>
        </w:rPr>
        <w:br/>
      </w:r>
      <w:r w:rsidRPr="00DE1F77">
        <w:rPr>
          <w:rFonts w:ascii="Arial" w:eastAsia="Times New Roman" w:hAnsi="Arial" w:cs="Arial"/>
          <w:kern w:val="1"/>
          <w:sz w:val="20"/>
          <w:szCs w:val="20"/>
          <w:lang w:eastAsia="ar-SA"/>
        </w:rPr>
        <w:t>w Pałuckim Centrum Zdrowia Sp. z o. o., ul. Szpitalna 30.</w:t>
      </w:r>
    </w:p>
    <w:p w:rsidR="00907840" w:rsidRPr="00006B2B" w:rsidRDefault="00907840" w:rsidP="00776BA0">
      <w:pPr>
        <w:numPr>
          <w:ilvl w:val="0"/>
          <w:numId w:val="1"/>
        </w:numPr>
        <w:tabs>
          <w:tab w:val="left" w:pos="284"/>
        </w:tabs>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006B2B">
        <w:rPr>
          <w:rFonts w:ascii="Arial" w:eastAsia="Times New Roman" w:hAnsi="Arial" w:cs="Arial"/>
          <w:kern w:val="1"/>
          <w:sz w:val="20"/>
          <w:szCs w:val="20"/>
          <w:lang w:eastAsia="ar-SA"/>
        </w:rPr>
        <w:t xml:space="preserve">Wykonawca zapewnia, że </w:t>
      </w:r>
      <w:r w:rsidR="00776BA0" w:rsidRPr="00006B2B">
        <w:rPr>
          <w:rFonts w:ascii="Arial" w:hAnsi="Arial" w:cs="Arial"/>
          <w:sz w:val="20"/>
        </w:rPr>
        <w:t xml:space="preserve">oferowany asortyment spełnia wymogi określone obowiązującym prawem, </w:t>
      </w:r>
      <w:r w:rsidR="00776BA0" w:rsidRPr="00006B2B">
        <w:rPr>
          <w:rFonts w:ascii="Arial" w:hAnsi="Arial" w:cs="Arial"/>
          <w:sz w:val="20"/>
        </w:rPr>
        <w:br/>
        <w:t xml:space="preserve">tj. w szczególności został dopuszczony do obrotu handlowego i posiada wymagane prawem ważne dokumenty, stwierdzające dopuszczenie do stosowania na terenie RP </w:t>
      </w:r>
      <w:r w:rsidRPr="00006B2B">
        <w:rPr>
          <w:rFonts w:ascii="Arial" w:hAnsi="Arial" w:cs="Arial"/>
          <w:sz w:val="20"/>
          <w:szCs w:val="20"/>
        </w:rPr>
        <w:t>oraz</w:t>
      </w:r>
      <w:r w:rsidR="00776BA0" w:rsidRPr="00006B2B">
        <w:rPr>
          <w:rFonts w:ascii="Arial" w:hAnsi="Arial" w:cs="Arial"/>
          <w:sz w:val="20"/>
          <w:szCs w:val="20"/>
        </w:rPr>
        <w:t xml:space="preserve">, </w:t>
      </w:r>
      <w:r w:rsidRPr="00006B2B">
        <w:rPr>
          <w:rFonts w:ascii="Arial" w:hAnsi="Arial" w:cs="Arial"/>
          <w:sz w:val="20"/>
          <w:szCs w:val="20"/>
        </w:rPr>
        <w:t>że na żądanie Zamawiającego dostarczy odpowiednie dokumenty potwierdzające ich spełnianie.</w:t>
      </w:r>
    </w:p>
    <w:p w:rsidR="00776BA0" w:rsidRPr="00006B2B" w:rsidRDefault="00776BA0" w:rsidP="00776BA0">
      <w:pPr>
        <w:numPr>
          <w:ilvl w:val="0"/>
          <w:numId w:val="1"/>
        </w:numPr>
        <w:tabs>
          <w:tab w:val="left" w:pos="284"/>
        </w:tabs>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006B2B">
        <w:rPr>
          <w:rFonts w:ascii="Arial" w:eastAsia="Times New Roman" w:hAnsi="Arial" w:cs="Arial"/>
          <w:kern w:val="1"/>
          <w:sz w:val="20"/>
          <w:szCs w:val="20"/>
          <w:lang w:eastAsia="ar-SA"/>
        </w:rPr>
        <w:t xml:space="preserve">Wykonawca zapewnia, że </w:t>
      </w:r>
      <w:r w:rsidRPr="00006B2B">
        <w:rPr>
          <w:rFonts w:ascii="Arial" w:hAnsi="Arial" w:cs="Arial"/>
          <w:sz w:val="20"/>
        </w:rPr>
        <w:t>oferowany przedmiot zamówienia w ramach niniejszego postępowania będzie opatrzony etykietami z danymi (odpowiednio do dostarczonego środka, którego dotyczy), które potwierdzają nazwę producenta produktów, wielkość (pojemność, ilość) opakowania oraz termin przydatności do użycia, który ma być nie krótszy niż 12 miesięcy od dnia dostawy.</w:t>
      </w:r>
    </w:p>
    <w:p w:rsidR="00907840" w:rsidRPr="00DE1F77" w:rsidRDefault="00907840" w:rsidP="00907840">
      <w:pPr>
        <w:numPr>
          <w:ilvl w:val="0"/>
          <w:numId w:val="1"/>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Dostawa towaru nastąpi w ciągu </w:t>
      </w:r>
      <w:r w:rsidRPr="00DE1F77">
        <w:rPr>
          <w:rFonts w:ascii="Arial" w:eastAsia="Times New Roman" w:hAnsi="Arial" w:cs="Arial"/>
          <w:b/>
          <w:kern w:val="1"/>
          <w:sz w:val="20"/>
          <w:szCs w:val="20"/>
          <w:lang w:eastAsia="ar-SA"/>
        </w:rPr>
        <w:t>…..  dni roboczych</w:t>
      </w:r>
      <w:r w:rsidRPr="00DE1F77">
        <w:rPr>
          <w:rFonts w:ascii="Arial" w:eastAsia="Times New Roman" w:hAnsi="Arial" w:cs="Arial"/>
          <w:kern w:val="1"/>
          <w:sz w:val="20"/>
          <w:szCs w:val="20"/>
          <w:lang w:eastAsia="ar-SA"/>
        </w:rPr>
        <w:t xml:space="preserve"> od daty otrzymania zamówienia.</w:t>
      </w:r>
    </w:p>
    <w:p w:rsidR="00907840" w:rsidRPr="00DE1F77" w:rsidRDefault="00907840" w:rsidP="00907840">
      <w:pPr>
        <w:numPr>
          <w:ilvl w:val="0"/>
          <w:numId w:val="1"/>
        </w:numPr>
        <w:tabs>
          <w:tab w:val="left" w:pos="708"/>
        </w:tabs>
        <w:spacing w:after="0" w:line="100" w:lineRule="atLeast"/>
        <w:jc w:val="both"/>
        <w:rPr>
          <w:rFonts w:ascii="Arial" w:eastAsia="Times New Roman" w:hAnsi="Arial" w:cs="Arial"/>
          <w:color w:val="00000A"/>
          <w:sz w:val="20"/>
          <w:szCs w:val="20"/>
          <w:lang w:eastAsia="ar-SA"/>
        </w:rPr>
      </w:pPr>
      <w:r w:rsidRPr="00DE1F77">
        <w:rPr>
          <w:rFonts w:ascii="Arial" w:eastAsia="Times New Roman" w:hAnsi="Arial" w:cs="Arial"/>
          <w:color w:val="00000A"/>
          <w:sz w:val="20"/>
          <w:szCs w:val="20"/>
          <w:lang w:eastAsia="ar-SA"/>
        </w:rPr>
        <w:t>W przypadku, gdy Wykonawca nie dostarczy przedmiotu umowy lub dostawa nie nastąpi w terminie określonym w §5 ust. 4, Zamawiający zastrzega sobie prawo dokonania zakupu interwencyjnego od innego dostawcy w ilości i asortymencie nie zrealizowanej w terminie dostawy.</w:t>
      </w:r>
    </w:p>
    <w:p w:rsidR="00907840" w:rsidRPr="00DE1F77" w:rsidRDefault="00907840" w:rsidP="00907840">
      <w:pPr>
        <w:numPr>
          <w:ilvl w:val="0"/>
          <w:numId w:val="1"/>
        </w:numPr>
        <w:tabs>
          <w:tab w:val="left" w:pos="708"/>
        </w:tabs>
        <w:spacing w:after="0" w:line="100" w:lineRule="atLeast"/>
        <w:jc w:val="both"/>
        <w:rPr>
          <w:rFonts w:ascii="Arial" w:eastAsia="Times New Roman" w:hAnsi="Arial" w:cs="Arial"/>
          <w:color w:val="00000A"/>
          <w:sz w:val="20"/>
          <w:szCs w:val="20"/>
          <w:lang w:eastAsia="ar-SA"/>
        </w:rPr>
      </w:pPr>
      <w:r w:rsidRPr="00DE1F77">
        <w:rPr>
          <w:rFonts w:ascii="Arial" w:eastAsia="Times New Roman" w:hAnsi="Arial" w:cs="Arial"/>
          <w:color w:val="00000A"/>
          <w:sz w:val="20"/>
          <w:szCs w:val="20"/>
          <w:lang w:eastAsia="ar-SA"/>
        </w:rPr>
        <w:t>W przypadku zakupu interwencyjnego zmniejsza się odpowiednio wielkość przedmiotu umowy oraz wartość umowy o wielkość tego zakupu.</w:t>
      </w:r>
    </w:p>
    <w:p w:rsidR="00907840" w:rsidRDefault="00907840" w:rsidP="00907840">
      <w:pPr>
        <w:numPr>
          <w:ilvl w:val="0"/>
          <w:numId w:val="1"/>
        </w:numPr>
        <w:tabs>
          <w:tab w:val="left" w:pos="708"/>
        </w:tabs>
        <w:spacing w:after="0" w:line="100" w:lineRule="atLeast"/>
        <w:jc w:val="both"/>
        <w:rPr>
          <w:rFonts w:ascii="Arial" w:eastAsia="Times New Roman" w:hAnsi="Arial" w:cs="Arial"/>
          <w:color w:val="00000A"/>
          <w:sz w:val="20"/>
          <w:szCs w:val="20"/>
          <w:lang w:eastAsia="ar-SA"/>
        </w:rPr>
      </w:pPr>
      <w:r w:rsidRPr="00DE1F77">
        <w:rPr>
          <w:rFonts w:ascii="Arial" w:eastAsia="Times New Roman" w:hAnsi="Arial" w:cs="Arial"/>
          <w:color w:val="00000A"/>
          <w:sz w:val="20"/>
          <w:szCs w:val="20"/>
          <w:lang w:eastAsia="ar-SA"/>
        </w:rPr>
        <w:t>W przypadku zakupu interwencyjnego Wykonawca zobowiązany jest do zwrotu Zamawiającemu różnicy pomiędzy ceną zakupu interwencyjnego i ceną dostawy ustaloną niniejszą umową.</w:t>
      </w:r>
    </w:p>
    <w:p w:rsidR="00D21352" w:rsidRDefault="00D21352" w:rsidP="00D21352">
      <w:pPr>
        <w:tabs>
          <w:tab w:val="left" w:pos="708"/>
        </w:tabs>
        <w:spacing w:after="0" w:line="100" w:lineRule="atLeast"/>
        <w:ind w:left="283"/>
        <w:jc w:val="both"/>
        <w:rPr>
          <w:rFonts w:ascii="Arial" w:eastAsia="Times New Roman" w:hAnsi="Arial" w:cs="Arial"/>
          <w:color w:val="00000A"/>
          <w:sz w:val="20"/>
          <w:szCs w:val="20"/>
          <w:lang w:eastAsia="ar-SA"/>
        </w:rPr>
      </w:pPr>
    </w:p>
    <w:p w:rsidR="007A0E1C" w:rsidRPr="00006B2B" w:rsidRDefault="007A0E1C" w:rsidP="007A0E1C">
      <w:pPr>
        <w:tabs>
          <w:tab w:val="left" w:pos="708"/>
        </w:tabs>
        <w:spacing w:after="0" w:line="100" w:lineRule="atLeast"/>
        <w:ind w:left="283"/>
        <w:jc w:val="both"/>
        <w:rPr>
          <w:rFonts w:ascii="Arial" w:eastAsia="Times New Roman" w:hAnsi="Arial" w:cs="Arial"/>
          <w:b/>
          <w:i/>
          <w:sz w:val="20"/>
          <w:szCs w:val="20"/>
          <w:u w:val="single"/>
          <w:lang w:eastAsia="ar-SA"/>
        </w:rPr>
      </w:pPr>
      <w:r w:rsidRPr="00006B2B">
        <w:rPr>
          <w:rFonts w:ascii="Arial" w:eastAsia="Times New Roman" w:hAnsi="Arial" w:cs="Arial"/>
          <w:b/>
          <w:i/>
          <w:sz w:val="20"/>
          <w:szCs w:val="20"/>
          <w:u w:val="single"/>
          <w:lang w:eastAsia="ar-SA"/>
        </w:rPr>
        <w:t>pkt.</w:t>
      </w:r>
      <w:r w:rsidR="00711C21" w:rsidRPr="00006B2B">
        <w:rPr>
          <w:rFonts w:ascii="Arial" w:eastAsia="Times New Roman" w:hAnsi="Arial" w:cs="Arial"/>
          <w:b/>
          <w:i/>
          <w:sz w:val="20"/>
          <w:szCs w:val="20"/>
          <w:u w:val="single"/>
          <w:lang w:eastAsia="ar-SA"/>
        </w:rPr>
        <w:t xml:space="preserve"> </w:t>
      </w:r>
      <w:r w:rsidR="00D21352" w:rsidRPr="00006B2B">
        <w:rPr>
          <w:rFonts w:ascii="Arial" w:eastAsia="Times New Roman" w:hAnsi="Arial" w:cs="Arial"/>
          <w:b/>
          <w:i/>
          <w:sz w:val="20"/>
          <w:szCs w:val="20"/>
          <w:u w:val="single"/>
          <w:lang w:eastAsia="ar-SA"/>
        </w:rPr>
        <w:t>8</w:t>
      </w:r>
      <w:r w:rsidR="00711C21" w:rsidRPr="00006B2B">
        <w:rPr>
          <w:rFonts w:ascii="Arial" w:eastAsia="Times New Roman" w:hAnsi="Arial" w:cs="Arial"/>
          <w:b/>
          <w:i/>
          <w:sz w:val="20"/>
          <w:szCs w:val="20"/>
          <w:u w:val="single"/>
          <w:lang w:eastAsia="ar-SA"/>
        </w:rPr>
        <w:t xml:space="preserve"> i 9 dotyczą Grupy 1</w:t>
      </w:r>
    </w:p>
    <w:p w:rsidR="00DB6BB6" w:rsidRPr="00C02980" w:rsidRDefault="00DB6BB6" w:rsidP="00C02980">
      <w:pPr>
        <w:numPr>
          <w:ilvl w:val="0"/>
          <w:numId w:val="1"/>
        </w:numPr>
        <w:tabs>
          <w:tab w:val="left" w:pos="708"/>
        </w:tabs>
        <w:spacing w:after="0" w:line="100" w:lineRule="atLeast"/>
        <w:jc w:val="both"/>
        <w:rPr>
          <w:rFonts w:ascii="Arial" w:eastAsia="Times New Roman" w:hAnsi="Arial" w:cs="Arial"/>
          <w:color w:val="00000A"/>
          <w:sz w:val="20"/>
          <w:szCs w:val="20"/>
          <w:lang w:eastAsia="ar-SA"/>
        </w:rPr>
      </w:pPr>
      <w:r w:rsidRPr="00C02980">
        <w:rPr>
          <w:rFonts w:ascii="Arial" w:eastAsia="Arial Unicode MS" w:hAnsi="Arial" w:cs="Arial"/>
          <w:sz w:val="20"/>
          <w:lang w:eastAsia="ar-SA"/>
        </w:rPr>
        <w:t>Wykonawca na czas realizacji umowy</w:t>
      </w:r>
      <w:r w:rsidR="00C02980">
        <w:rPr>
          <w:rFonts w:ascii="Arial" w:eastAsia="Arial Unicode MS" w:hAnsi="Arial" w:cs="Arial"/>
          <w:sz w:val="20"/>
          <w:lang w:eastAsia="ar-SA"/>
        </w:rPr>
        <w:t xml:space="preserve"> </w:t>
      </w:r>
      <w:r w:rsidR="00C02980" w:rsidRPr="00C02980">
        <w:rPr>
          <w:rFonts w:ascii="Arial" w:eastAsia="Arial Unicode MS" w:hAnsi="Arial" w:cs="Arial"/>
          <w:sz w:val="20"/>
          <w:u w:val="single"/>
          <w:lang w:eastAsia="ar-SA"/>
        </w:rPr>
        <w:t>w zakresie Grupy 1</w:t>
      </w:r>
      <w:r w:rsidR="00C02980">
        <w:rPr>
          <w:rFonts w:ascii="Arial" w:eastAsia="Arial Unicode MS" w:hAnsi="Arial" w:cs="Arial"/>
          <w:sz w:val="20"/>
          <w:u w:val="single"/>
          <w:lang w:eastAsia="ar-SA"/>
        </w:rPr>
        <w:t>,</w:t>
      </w:r>
      <w:r w:rsidRPr="00C02980">
        <w:rPr>
          <w:rFonts w:ascii="Arial" w:eastAsia="Arial Unicode MS" w:hAnsi="Arial" w:cs="Arial"/>
          <w:sz w:val="20"/>
          <w:lang w:eastAsia="ar-SA"/>
        </w:rPr>
        <w:t xml:space="preserve"> wyposaży Zamawiającego w stacjonarne, przepływowe urządzenie dozujące, montowane na ścianie, podłączone do instalacji wodnej, umożliwiające przygotowanie roztworów roboczych z 4 preparatów jednocześnie – 1 szt.</w:t>
      </w:r>
    </w:p>
    <w:p w:rsidR="00DB6BB6" w:rsidRPr="00C02980" w:rsidRDefault="007A0E1C" w:rsidP="00C02980">
      <w:pPr>
        <w:numPr>
          <w:ilvl w:val="0"/>
          <w:numId w:val="1"/>
        </w:numPr>
        <w:tabs>
          <w:tab w:val="left" w:pos="708"/>
        </w:tabs>
        <w:spacing w:after="0" w:line="100" w:lineRule="atLeast"/>
        <w:jc w:val="both"/>
        <w:rPr>
          <w:rFonts w:ascii="Arial" w:eastAsia="Times New Roman" w:hAnsi="Arial" w:cs="Arial"/>
          <w:color w:val="00000A"/>
          <w:sz w:val="20"/>
          <w:szCs w:val="20"/>
          <w:lang w:eastAsia="ar-SA"/>
        </w:rPr>
      </w:pPr>
      <w:r>
        <w:rPr>
          <w:rFonts w:ascii="Arial" w:eastAsia="Arial Unicode MS" w:hAnsi="Arial" w:cs="Arial"/>
          <w:sz w:val="20"/>
          <w:lang w:eastAsia="ar-SA"/>
        </w:rPr>
        <w:t xml:space="preserve">Wykonawca </w:t>
      </w:r>
      <w:r w:rsidRPr="00C02980">
        <w:rPr>
          <w:rFonts w:ascii="Arial" w:eastAsia="Arial Unicode MS" w:hAnsi="Arial" w:cs="Arial"/>
          <w:sz w:val="20"/>
          <w:lang w:eastAsia="ar-SA"/>
        </w:rPr>
        <w:t>w terminie 1 miesiąca od podpisania umowy</w:t>
      </w:r>
      <w:r>
        <w:rPr>
          <w:rFonts w:ascii="Arial" w:eastAsia="Arial Unicode MS" w:hAnsi="Arial" w:cs="Arial"/>
          <w:sz w:val="20"/>
          <w:lang w:eastAsia="ar-SA"/>
        </w:rPr>
        <w:t>,</w:t>
      </w:r>
      <w:r w:rsidRPr="00C02980">
        <w:rPr>
          <w:rFonts w:ascii="Arial" w:eastAsia="Arial Unicode MS" w:hAnsi="Arial" w:cs="Arial"/>
          <w:sz w:val="20"/>
          <w:lang w:eastAsia="ar-SA"/>
        </w:rPr>
        <w:t xml:space="preserve"> </w:t>
      </w:r>
      <w:r w:rsidR="004F416A">
        <w:rPr>
          <w:rFonts w:ascii="Arial" w:eastAsia="Arial Unicode MS" w:hAnsi="Arial" w:cs="Arial"/>
          <w:sz w:val="20"/>
          <w:lang w:eastAsia="ar-SA"/>
        </w:rPr>
        <w:t xml:space="preserve">dokona </w:t>
      </w:r>
      <w:r w:rsidR="00DB6BB6" w:rsidRPr="00C02980">
        <w:rPr>
          <w:rFonts w:ascii="Arial" w:eastAsia="Arial Unicode MS" w:hAnsi="Arial" w:cs="Arial"/>
          <w:sz w:val="20"/>
          <w:lang w:eastAsia="ar-SA"/>
        </w:rPr>
        <w:t xml:space="preserve">wdrożenia </w:t>
      </w:r>
      <w:r w:rsidRPr="007A0E1C">
        <w:rPr>
          <w:rFonts w:ascii="Arial" w:eastAsia="Arial Unicode MS" w:hAnsi="Arial" w:cs="Arial"/>
          <w:sz w:val="20"/>
          <w:u w:val="single"/>
          <w:lang w:eastAsia="ar-SA"/>
        </w:rPr>
        <w:t>w zakresie Grupy 1</w:t>
      </w:r>
      <w:r>
        <w:rPr>
          <w:rFonts w:ascii="Arial" w:eastAsia="Arial Unicode MS" w:hAnsi="Arial" w:cs="Arial"/>
          <w:sz w:val="20"/>
          <w:lang w:eastAsia="ar-SA"/>
        </w:rPr>
        <w:t xml:space="preserve"> </w:t>
      </w:r>
      <w:r w:rsidRPr="00C02980">
        <w:rPr>
          <w:rFonts w:ascii="Arial" w:eastAsia="Arial Unicode MS" w:hAnsi="Arial" w:cs="Arial"/>
          <w:sz w:val="20"/>
          <w:lang w:eastAsia="ar-SA"/>
        </w:rPr>
        <w:t xml:space="preserve"> </w:t>
      </w:r>
      <w:r w:rsidR="00DB6BB6" w:rsidRPr="00C02980">
        <w:rPr>
          <w:rFonts w:ascii="Arial" w:eastAsia="Arial Unicode MS" w:hAnsi="Arial" w:cs="Arial"/>
          <w:sz w:val="20"/>
          <w:lang w:eastAsia="ar-SA"/>
        </w:rPr>
        <w:t xml:space="preserve"> </w:t>
      </w:r>
      <w:r w:rsidR="004F416A">
        <w:rPr>
          <w:rFonts w:ascii="Arial" w:eastAsia="Arial Unicode MS" w:hAnsi="Arial" w:cs="Arial"/>
          <w:sz w:val="20"/>
          <w:lang w:eastAsia="ar-SA"/>
        </w:rPr>
        <w:t>oprogramowania</w:t>
      </w:r>
      <w:r>
        <w:rPr>
          <w:rFonts w:ascii="Arial" w:eastAsia="Arial Unicode MS" w:hAnsi="Arial" w:cs="Arial"/>
          <w:sz w:val="20"/>
          <w:lang w:eastAsia="ar-SA"/>
        </w:rPr>
        <w:t xml:space="preserve"> </w:t>
      </w:r>
      <w:r w:rsidR="00DB6BB6" w:rsidRPr="00C02980">
        <w:rPr>
          <w:rFonts w:ascii="Arial" w:eastAsia="Arial Unicode MS" w:hAnsi="Arial" w:cs="Arial"/>
          <w:sz w:val="20"/>
          <w:lang w:eastAsia="ar-SA"/>
        </w:rPr>
        <w:t>komputerowe</w:t>
      </w:r>
      <w:r w:rsidR="004F416A">
        <w:rPr>
          <w:rFonts w:ascii="Arial" w:eastAsia="Arial Unicode MS" w:hAnsi="Arial" w:cs="Arial"/>
          <w:sz w:val="20"/>
          <w:lang w:eastAsia="ar-SA"/>
        </w:rPr>
        <w:t>go</w:t>
      </w:r>
      <w:r w:rsidR="00DB6BB6" w:rsidRPr="00C02980">
        <w:rPr>
          <w:rFonts w:ascii="Arial" w:eastAsia="Arial Unicode MS" w:hAnsi="Arial" w:cs="Arial"/>
          <w:sz w:val="20"/>
          <w:lang w:eastAsia="ar-SA"/>
        </w:rPr>
        <w:t xml:space="preserve"> monitorujące</w:t>
      </w:r>
      <w:r w:rsidR="004F416A">
        <w:rPr>
          <w:rFonts w:ascii="Arial" w:eastAsia="Arial Unicode MS" w:hAnsi="Arial" w:cs="Arial"/>
          <w:sz w:val="20"/>
          <w:lang w:eastAsia="ar-SA"/>
        </w:rPr>
        <w:t>go</w:t>
      </w:r>
      <w:r w:rsidR="00DB6BB6" w:rsidRPr="00C02980">
        <w:rPr>
          <w:rFonts w:ascii="Arial" w:eastAsia="Arial Unicode MS" w:hAnsi="Arial" w:cs="Arial"/>
          <w:sz w:val="20"/>
          <w:lang w:eastAsia="ar-SA"/>
        </w:rPr>
        <w:t xml:space="preserve"> poziom higieny szpitalnej. Zamawiający wymaga aby program umożliwiał:</w:t>
      </w:r>
    </w:p>
    <w:p w:rsidR="00DB6BB6"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Pr>
          <w:rFonts w:ascii="Arial" w:eastAsia="Arial Unicode MS" w:hAnsi="Arial" w:cs="Arial"/>
          <w:sz w:val="20"/>
          <w:lang w:eastAsia="ar-SA"/>
        </w:rPr>
        <w:t>R</w:t>
      </w:r>
      <w:r w:rsidRPr="00D51059">
        <w:rPr>
          <w:rFonts w:ascii="Arial" w:eastAsia="Arial Unicode MS" w:hAnsi="Arial" w:cs="Arial"/>
          <w:sz w:val="20"/>
          <w:lang w:eastAsia="ar-SA"/>
        </w:rPr>
        <w:t>ejestrowanie kontroli szpitalnej</w:t>
      </w:r>
      <w:r>
        <w:rPr>
          <w:rFonts w:ascii="Arial" w:eastAsia="Arial Unicode MS" w:hAnsi="Arial" w:cs="Arial"/>
          <w:sz w:val="20"/>
          <w:lang w:eastAsia="ar-SA"/>
        </w:rPr>
        <w:t>, kontroli znacznikiem fluoroscencyjnym</w:t>
      </w:r>
    </w:p>
    <w:p w:rsidR="00DB6BB6" w:rsidRPr="00D51059"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sidRPr="00D51059">
        <w:rPr>
          <w:rFonts w:ascii="Arial" w:eastAsia="Arial Unicode MS" w:hAnsi="Arial" w:cs="Arial"/>
          <w:sz w:val="20"/>
          <w:lang w:eastAsia="ar-SA"/>
        </w:rPr>
        <w:t>Tworzenie planów higieny dla poszczególnych pomieszczeń szpitala</w:t>
      </w:r>
    </w:p>
    <w:p w:rsidR="00DB6BB6" w:rsidRPr="00D51059"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sidRPr="00D51059">
        <w:rPr>
          <w:rFonts w:ascii="Arial" w:eastAsia="Arial Unicode MS" w:hAnsi="Arial" w:cs="Arial"/>
          <w:sz w:val="20"/>
          <w:lang w:eastAsia="ar-SA"/>
        </w:rPr>
        <w:t>Graficzne pozostawienie znacznika fluoroscencyjnego</w:t>
      </w:r>
    </w:p>
    <w:p w:rsidR="00DB6BB6" w:rsidRPr="00D51059"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sidRPr="00D51059">
        <w:rPr>
          <w:rFonts w:ascii="Arial" w:eastAsia="Arial Unicode MS" w:hAnsi="Arial" w:cs="Arial"/>
          <w:sz w:val="20"/>
          <w:lang w:eastAsia="ar-SA"/>
        </w:rPr>
        <w:t>Tworzenie analiz porównawczych</w:t>
      </w:r>
    </w:p>
    <w:p w:rsidR="00DB6BB6" w:rsidRPr="00D51059"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sidRPr="00D51059">
        <w:rPr>
          <w:rFonts w:ascii="Arial" w:eastAsia="Arial Unicode MS" w:hAnsi="Arial" w:cs="Arial"/>
          <w:sz w:val="20"/>
          <w:lang w:eastAsia="ar-SA"/>
        </w:rPr>
        <w:t>Tworzenie testów sprawdzających poziom wiedzy w zakresie utrzymania czystości</w:t>
      </w:r>
    </w:p>
    <w:p w:rsidR="00DB6BB6" w:rsidRDefault="00DB6BB6" w:rsidP="004F0CCF">
      <w:pPr>
        <w:pStyle w:val="Akapitzlist"/>
        <w:widowControl w:val="0"/>
        <w:numPr>
          <w:ilvl w:val="0"/>
          <w:numId w:val="9"/>
        </w:numPr>
        <w:tabs>
          <w:tab w:val="left" w:pos="180"/>
        </w:tabs>
        <w:suppressAutoHyphens/>
        <w:spacing w:after="0" w:line="240" w:lineRule="auto"/>
        <w:ind w:left="567" w:firstLine="0"/>
        <w:jc w:val="both"/>
        <w:rPr>
          <w:rFonts w:ascii="Arial" w:eastAsia="Arial Unicode MS" w:hAnsi="Arial" w:cs="Arial"/>
          <w:sz w:val="20"/>
          <w:lang w:eastAsia="ar-SA"/>
        </w:rPr>
      </w:pPr>
      <w:r w:rsidRPr="00D51059">
        <w:rPr>
          <w:rFonts w:ascii="Arial" w:eastAsia="Arial Unicode MS" w:hAnsi="Arial" w:cs="Arial"/>
          <w:sz w:val="20"/>
          <w:lang w:eastAsia="ar-SA"/>
        </w:rPr>
        <w:t xml:space="preserve">Zamawiający wymaga dostarczenie znaczników fluoroscencyjnych w ilości 5 sztuk </w:t>
      </w:r>
      <w:r>
        <w:rPr>
          <w:rFonts w:ascii="Arial" w:eastAsia="Arial Unicode MS" w:hAnsi="Arial" w:cs="Arial"/>
          <w:sz w:val="20"/>
          <w:lang w:eastAsia="ar-SA"/>
        </w:rPr>
        <w:br/>
      </w:r>
      <w:r w:rsidRPr="00D51059">
        <w:rPr>
          <w:rFonts w:ascii="Arial" w:eastAsia="Arial Unicode MS" w:hAnsi="Arial" w:cs="Arial"/>
          <w:sz w:val="20"/>
          <w:lang w:eastAsia="ar-SA"/>
        </w:rPr>
        <w:t>oraz 1 latarki UV</w:t>
      </w:r>
    </w:p>
    <w:p w:rsidR="00711C21" w:rsidRDefault="00711C21" w:rsidP="00711C21">
      <w:pPr>
        <w:pStyle w:val="Akapitzlist"/>
        <w:widowControl w:val="0"/>
        <w:tabs>
          <w:tab w:val="left" w:pos="180"/>
        </w:tabs>
        <w:suppressAutoHyphens/>
        <w:spacing w:after="0" w:line="240" w:lineRule="auto"/>
        <w:ind w:left="567"/>
        <w:jc w:val="both"/>
        <w:rPr>
          <w:rFonts w:ascii="Arial" w:eastAsia="Arial Unicode MS" w:hAnsi="Arial" w:cs="Arial"/>
          <w:sz w:val="20"/>
          <w:lang w:eastAsia="ar-SA"/>
        </w:rPr>
      </w:pPr>
    </w:p>
    <w:p w:rsidR="00711C21" w:rsidRPr="00006B2B" w:rsidRDefault="00711C21" w:rsidP="00711C21">
      <w:pPr>
        <w:tabs>
          <w:tab w:val="left" w:pos="708"/>
        </w:tabs>
        <w:spacing w:after="0" w:line="100" w:lineRule="atLeast"/>
        <w:ind w:left="283"/>
        <w:jc w:val="both"/>
        <w:rPr>
          <w:rFonts w:ascii="Arial" w:eastAsia="Times New Roman" w:hAnsi="Arial" w:cs="Arial"/>
          <w:b/>
          <w:i/>
          <w:sz w:val="20"/>
          <w:szCs w:val="20"/>
          <w:u w:val="single"/>
          <w:lang w:eastAsia="ar-SA"/>
        </w:rPr>
      </w:pPr>
      <w:r w:rsidRPr="00006B2B">
        <w:rPr>
          <w:rFonts w:ascii="Arial" w:eastAsia="Times New Roman" w:hAnsi="Arial" w:cs="Arial"/>
          <w:b/>
          <w:i/>
          <w:sz w:val="20"/>
          <w:szCs w:val="20"/>
          <w:u w:val="single"/>
          <w:lang w:eastAsia="ar-SA"/>
        </w:rPr>
        <w:t>pkt. 10 dotyczy Grupy 3</w:t>
      </w:r>
    </w:p>
    <w:p w:rsidR="002B293A" w:rsidRPr="002B293A" w:rsidRDefault="007A0E1C" w:rsidP="002B293A">
      <w:pPr>
        <w:pStyle w:val="Akapitzlist"/>
        <w:widowControl w:val="0"/>
        <w:numPr>
          <w:ilvl w:val="0"/>
          <w:numId w:val="1"/>
        </w:numPr>
        <w:tabs>
          <w:tab w:val="left" w:pos="180"/>
        </w:tabs>
        <w:suppressAutoHyphens/>
        <w:spacing w:after="0" w:line="240" w:lineRule="auto"/>
        <w:jc w:val="both"/>
        <w:rPr>
          <w:rFonts w:ascii="Arial" w:eastAsia="Arial Unicode MS" w:hAnsi="Arial" w:cs="Arial"/>
          <w:sz w:val="20"/>
          <w:lang w:eastAsia="ar-SA"/>
        </w:rPr>
      </w:pPr>
      <w:r>
        <w:rPr>
          <w:rFonts w:ascii="Arial" w:eastAsia="Arial Unicode MS" w:hAnsi="Arial" w:cs="Arial"/>
          <w:sz w:val="20"/>
          <w:lang w:eastAsia="ar-SA"/>
        </w:rPr>
        <w:t xml:space="preserve"> </w:t>
      </w:r>
      <w:r w:rsidR="002B293A" w:rsidRPr="002B293A">
        <w:rPr>
          <w:rFonts w:ascii="Arial" w:eastAsia="Arial Unicode MS" w:hAnsi="Arial" w:cs="Arial"/>
          <w:bCs/>
          <w:color w:val="000000"/>
          <w:kern w:val="1"/>
          <w:sz w:val="20"/>
          <w:szCs w:val="20"/>
          <w:lang w:eastAsia="ar-SA"/>
        </w:rPr>
        <w:t xml:space="preserve">Wykonawca, w ramach dostawy asortymentu z Grupy 3, poz. 1,2,3 i 4, na czas realizacji umowy, </w:t>
      </w:r>
      <w:r w:rsidR="002B293A">
        <w:rPr>
          <w:rFonts w:ascii="Arial" w:eastAsia="Arial Unicode MS" w:hAnsi="Arial" w:cs="Arial"/>
          <w:bCs/>
          <w:color w:val="000000"/>
          <w:kern w:val="1"/>
          <w:sz w:val="20"/>
          <w:szCs w:val="20"/>
          <w:lang w:eastAsia="ar-SA"/>
        </w:rPr>
        <w:t xml:space="preserve">    </w:t>
      </w:r>
      <w:r w:rsidR="002B293A" w:rsidRPr="002B293A">
        <w:rPr>
          <w:rFonts w:ascii="Arial" w:eastAsia="Arial Unicode MS" w:hAnsi="Arial" w:cs="Arial"/>
          <w:bCs/>
          <w:color w:val="000000"/>
          <w:kern w:val="1"/>
          <w:sz w:val="20"/>
          <w:szCs w:val="20"/>
          <w:lang w:eastAsia="ar-SA"/>
        </w:rPr>
        <w:t>wyposaży Zamawiającego oraz zamontuje dozowniki:</w:t>
      </w:r>
    </w:p>
    <w:p w:rsidR="002B293A" w:rsidRPr="00006B2B" w:rsidRDefault="002B293A" w:rsidP="00D21352">
      <w:pPr>
        <w:widowControl w:val="0"/>
        <w:suppressAutoHyphens/>
        <w:spacing w:after="0" w:line="240" w:lineRule="auto"/>
        <w:ind w:left="284"/>
        <w:jc w:val="both"/>
        <w:rPr>
          <w:rFonts w:ascii="Arial" w:hAnsi="Arial" w:cs="Arial"/>
          <w:sz w:val="20"/>
          <w:szCs w:val="20"/>
        </w:rPr>
      </w:pPr>
      <w:r w:rsidRPr="002B293A">
        <w:rPr>
          <w:rFonts w:ascii="Arial" w:eastAsia="Arial Unicode MS" w:hAnsi="Arial" w:cs="Arial"/>
          <w:bCs/>
          <w:color w:val="000000"/>
          <w:kern w:val="1"/>
          <w:sz w:val="20"/>
          <w:szCs w:val="20"/>
          <w:lang w:eastAsia="ar-SA"/>
        </w:rPr>
        <w:t xml:space="preserve">- w zakresie pozycji 1 </w:t>
      </w:r>
      <w:r>
        <w:rPr>
          <w:rFonts w:ascii="Arial" w:eastAsia="Arial Unicode MS" w:hAnsi="Arial" w:cs="Arial"/>
          <w:bCs/>
          <w:color w:val="000000"/>
          <w:kern w:val="1"/>
          <w:sz w:val="20"/>
          <w:szCs w:val="20"/>
          <w:lang w:eastAsia="ar-SA"/>
        </w:rPr>
        <w:t xml:space="preserve">- </w:t>
      </w:r>
      <w:r w:rsidRPr="005703D0">
        <w:rPr>
          <w:rFonts w:ascii="Arial" w:hAnsi="Arial" w:cs="Arial"/>
          <w:b/>
          <w:sz w:val="20"/>
          <w:szCs w:val="20"/>
        </w:rPr>
        <w:t>92 szt</w:t>
      </w:r>
      <w:r>
        <w:rPr>
          <w:rFonts w:ascii="Arial" w:hAnsi="Arial" w:cs="Arial"/>
          <w:b/>
          <w:sz w:val="20"/>
          <w:szCs w:val="20"/>
        </w:rPr>
        <w:t>.</w:t>
      </w:r>
      <w:r>
        <w:rPr>
          <w:rFonts w:ascii="Arial" w:hAnsi="Arial" w:cs="Arial"/>
          <w:sz w:val="20"/>
          <w:szCs w:val="20"/>
        </w:rPr>
        <w:t xml:space="preserve"> d</w:t>
      </w:r>
      <w:r w:rsidRPr="005F3A33">
        <w:rPr>
          <w:rFonts w:ascii="Arial" w:hAnsi="Arial" w:cs="Arial"/>
          <w:sz w:val="20"/>
          <w:szCs w:val="20"/>
        </w:rPr>
        <w:t>ozownik</w:t>
      </w:r>
      <w:r>
        <w:rPr>
          <w:rFonts w:ascii="Arial" w:hAnsi="Arial" w:cs="Arial"/>
          <w:sz w:val="20"/>
          <w:szCs w:val="20"/>
        </w:rPr>
        <w:t>ów</w:t>
      </w:r>
      <w:r w:rsidRPr="005F3A33">
        <w:rPr>
          <w:rFonts w:ascii="Arial" w:hAnsi="Arial" w:cs="Arial"/>
          <w:sz w:val="20"/>
          <w:szCs w:val="20"/>
        </w:rPr>
        <w:t xml:space="preserve">  </w:t>
      </w:r>
      <w:r>
        <w:rPr>
          <w:rFonts w:ascii="Arial" w:hAnsi="Arial" w:cs="Arial"/>
          <w:sz w:val="20"/>
          <w:szCs w:val="20"/>
        </w:rPr>
        <w:t>naściennych</w:t>
      </w:r>
      <w:r w:rsidRPr="005F3A33">
        <w:rPr>
          <w:rFonts w:ascii="Arial" w:hAnsi="Arial" w:cs="Arial"/>
          <w:sz w:val="20"/>
          <w:szCs w:val="20"/>
        </w:rPr>
        <w:t xml:space="preserve"> wykonany</w:t>
      </w:r>
      <w:r>
        <w:rPr>
          <w:rFonts w:ascii="Arial" w:hAnsi="Arial" w:cs="Arial"/>
          <w:sz w:val="20"/>
          <w:szCs w:val="20"/>
        </w:rPr>
        <w:t>ch</w:t>
      </w:r>
      <w:r w:rsidRPr="005F3A33">
        <w:rPr>
          <w:rFonts w:ascii="Arial" w:hAnsi="Arial" w:cs="Arial"/>
          <w:sz w:val="20"/>
          <w:szCs w:val="20"/>
        </w:rPr>
        <w:t xml:space="preserve"> z tworzywa ABS  i MABS </w:t>
      </w:r>
      <w:r w:rsidR="00D21352">
        <w:rPr>
          <w:rFonts w:ascii="Arial" w:hAnsi="Arial" w:cs="Arial"/>
          <w:sz w:val="20"/>
          <w:szCs w:val="20"/>
        </w:rPr>
        <w:br/>
      </w:r>
      <w:r w:rsidRPr="005F3A33">
        <w:rPr>
          <w:rFonts w:ascii="Arial" w:hAnsi="Arial" w:cs="Arial"/>
          <w:sz w:val="20"/>
          <w:szCs w:val="20"/>
        </w:rPr>
        <w:t xml:space="preserve">w kolorze </w:t>
      </w:r>
      <w:r w:rsidRPr="00006B2B">
        <w:rPr>
          <w:rFonts w:ascii="Arial" w:hAnsi="Arial" w:cs="Arial"/>
          <w:sz w:val="20"/>
          <w:szCs w:val="20"/>
        </w:rPr>
        <w:t>białym</w:t>
      </w:r>
      <w:r w:rsidR="00006B2B" w:rsidRPr="00006B2B">
        <w:rPr>
          <w:rFonts w:ascii="Arial" w:hAnsi="Arial" w:cs="Arial"/>
          <w:sz w:val="20"/>
          <w:szCs w:val="20"/>
        </w:rPr>
        <w:t xml:space="preserve"> z pokrywą umożliwiającą kontrolę zużycia wkładu</w:t>
      </w:r>
      <w:r w:rsidRPr="00006B2B">
        <w:rPr>
          <w:rFonts w:ascii="Arial" w:hAnsi="Arial" w:cs="Arial"/>
          <w:sz w:val="20"/>
          <w:szCs w:val="20"/>
        </w:rPr>
        <w:t xml:space="preserve"> zamykane na kluczyk, system dozowania papieru każdorazowo tylko jednego odcinka o dł.25 cm </w:t>
      </w:r>
    </w:p>
    <w:p w:rsidR="002B293A" w:rsidRPr="00006B2B" w:rsidRDefault="002B293A" w:rsidP="00D21352">
      <w:pPr>
        <w:widowControl w:val="0"/>
        <w:suppressAutoHyphens/>
        <w:spacing w:after="0" w:line="240" w:lineRule="auto"/>
        <w:ind w:left="284"/>
        <w:jc w:val="both"/>
        <w:rPr>
          <w:rFonts w:ascii="Arial" w:hAnsi="Arial" w:cs="Arial"/>
          <w:sz w:val="20"/>
          <w:szCs w:val="20"/>
        </w:rPr>
      </w:pPr>
      <w:r w:rsidRPr="00006B2B">
        <w:rPr>
          <w:rFonts w:ascii="Arial" w:eastAsia="Arial Unicode MS" w:hAnsi="Arial" w:cs="Arial"/>
          <w:bCs/>
          <w:kern w:val="1"/>
          <w:sz w:val="20"/>
          <w:szCs w:val="20"/>
          <w:lang w:eastAsia="ar-SA"/>
        </w:rPr>
        <w:t xml:space="preserve">- w zakresie pozycji 2 - </w:t>
      </w:r>
      <w:r w:rsidRPr="00006B2B">
        <w:rPr>
          <w:rFonts w:ascii="Arial" w:hAnsi="Arial" w:cs="Arial"/>
          <w:b/>
          <w:sz w:val="20"/>
          <w:szCs w:val="20"/>
        </w:rPr>
        <w:t>150 szt.</w:t>
      </w:r>
      <w:r w:rsidRPr="00006B2B">
        <w:rPr>
          <w:rFonts w:ascii="Arial" w:hAnsi="Arial" w:cs="Arial"/>
          <w:sz w:val="20"/>
          <w:szCs w:val="20"/>
        </w:rPr>
        <w:t xml:space="preserve"> dozowników naściennych wykonanych z ABS i MABS  w kolorze białym </w:t>
      </w:r>
      <w:r w:rsidR="00D21352" w:rsidRPr="00006B2B">
        <w:rPr>
          <w:rFonts w:ascii="Arial" w:hAnsi="Arial" w:cs="Arial"/>
          <w:sz w:val="20"/>
          <w:szCs w:val="20"/>
        </w:rPr>
        <w:br/>
      </w:r>
      <w:r w:rsidRPr="00006B2B">
        <w:rPr>
          <w:rFonts w:ascii="Arial" w:hAnsi="Arial" w:cs="Arial"/>
          <w:sz w:val="20"/>
          <w:szCs w:val="20"/>
        </w:rPr>
        <w:t>z pokrywą umożliwiającą kontrolę zużycia wkładu, zamykane na kluczyk, centralne dozowanie  każdorazowo tylko jednego odcinka o dł. 35 cm</w:t>
      </w:r>
    </w:p>
    <w:p w:rsidR="002B293A" w:rsidRPr="00006B2B" w:rsidRDefault="002B293A" w:rsidP="00D21352">
      <w:pPr>
        <w:widowControl w:val="0"/>
        <w:suppressAutoHyphens/>
        <w:spacing w:after="0" w:line="240" w:lineRule="auto"/>
        <w:ind w:left="284"/>
        <w:jc w:val="both"/>
        <w:rPr>
          <w:rFonts w:ascii="Arial" w:hAnsi="Arial" w:cs="Arial"/>
          <w:sz w:val="20"/>
          <w:szCs w:val="20"/>
        </w:rPr>
      </w:pPr>
      <w:r w:rsidRPr="00006B2B">
        <w:rPr>
          <w:rFonts w:ascii="Arial" w:eastAsia="Arial Unicode MS" w:hAnsi="Arial" w:cs="Arial"/>
          <w:bCs/>
          <w:kern w:val="1"/>
          <w:sz w:val="20"/>
          <w:szCs w:val="20"/>
          <w:lang w:eastAsia="ar-SA"/>
        </w:rPr>
        <w:t xml:space="preserve">- w zakresie pozycji </w:t>
      </w:r>
      <w:r w:rsidR="00D21352" w:rsidRPr="00006B2B">
        <w:rPr>
          <w:rFonts w:ascii="Arial" w:eastAsia="Arial Unicode MS" w:hAnsi="Arial" w:cs="Arial"/>
          <w:bCs/>
          <w:kern w:val="1"/>
          <w:sz w:val="20"/>
          <w:szCs w:val="20"/>
          <w:lang w:eastAsia="ar-SA"/>
        </w:rPr>
        <w:t xml:space="preserve">3 - </w:t>
      </w:r>
      <w:r w:rsidRPr="00006B2B">
        <w:rPr>
          <w:rFonts w:ascii="Arial" w:hAnsi="Arial" w:cs="Arial"/>
          <w:b/>
          <w:sz w:val="20"/>
          <w:szCs w:val="20"/>
        </w:rPr>
        <w:t xml:space="preserve">85 szt. </w:t>
      </w:r>
      <w:r w:rsidR="00D21352" w:rsidRPr="00006B2B">
        <w:rPr>
          <w:rFonts w:ascii="Arial" w:hAnsi="Arial" w:cs="Arial"/>
          <w:b/>
          <w:sz w:val="20"/>
          <w:szCs w:val="20"/>
        </w:rPr>
        <w:t>d</w:t>
      </w:r>
      <w:r w:rsidRPr="00006B2B">
        <w:rPr>
          <w:rFonts w:ascii="Arial" w:hAnsi="Arial" w:cs="Arial"/>
          <w:sz w:val="20"/>
          <w:szCs w:val="20"/>
        </w:rPr>
        <w:t>ozowników naściennych wykonanych z ABS w kolorze białym z pokrywą umożliwiającą identyfikację wkładu, bez trudnodostępnych przestrzeni umożliwiających łatwe mycie, zamykane na kluczyk, dozowanie za pomocą  klawisza przy użyciu jednej ręki</w:t>
      </w:r>
    </w:p>
    <w:p w:rsidR="002B293A" w:rsidRDefault="00D21352" w:rsidP="00D21352">
      <w:pPr>
        <w:widowControl w:val="0"/>
        <w:suppressAutoHyphens/>
        <w:spacing w:after="0" w:line="240" w:lineRule="auto"/>
        <w:ind w:left="284"/>
        <w:jc w:val="both"/>
        <w:rPr>
          <w:rFonts w:ascii="Arial" w:hAnsi="Arial" w:cs="Arial"/>
          <w:sz w:val="20"/>
          <w:szCs w:val="20"/>
        </w:rPr>
      </w:pPr>
      <w:r w:rsidRPr="00006B2B">
        <w:rPr>
          <w:rFonts w:ascii="Arial" w:eastAsia="Arial Unicode MS" w:hAnsi="Arial" w:cs="Arial"/>
          <w:bCs/>
          <w:kern w:val="1"/>
          <w:sz w:val="20"/>
          <w:szCs w:val="20"/>
          <w:lang w:eastAsia="ar-SA"/>
        </w:rPr>
        <w:t xml:space="preserve">- w zakresie pozycji 4 - </w:t>
      </w:r>
      <w:r w:rsidR="002B293A" w:rsidRPr="00006B2B">
        <w:rPr>
          <w:rFonts w:ascii="Arial" w:hAnsi="Arial" w:cs="Arial"/>
          <w:b/>
          <w:sz w:val="20"/>
          <w:szCs w:val="20"/>
        </w:rPr>
        <w:t>235 szt.</w:t>
      </w:r>
      <w:r w:rsidR="002B293A" w:rsidRPr="00006B2B">
        <w:rPr>
          <w:rFonts w:ascii="Arial" w:hAnsi="Arial" w:cs="Arial"/>
          <w:sz w:val="20"/>
          <w:szCs w:val="20"/>
        </w:rPr>
        <w:t xml:space="preserve"> </w:t>
      </w:r>
      <w:r w:rsidRPr="00006B2B">
        <w:rPr>
          <w:rFonts w:ascii="Arial" w:hAnsi="Arial" w:cs="Arial"/>
          <w:sz w:val="20"/>
          <w:szCs w:val="20"/>
        </w:rPr>
        <w:t>d</w:t>
      </w:r>
      <w:r w:rsidR="002B293A" w:rsidRPr="00006B2B">
        <w:rPr>
          <w:rFonts w:ascii="Arial" w:hAnsi="Arial" w:cs="Arial"/>
          <w:sz w:val="20"/>
          <w:szCs w:val="20"/>
        </w:rPr>
        <w:t>ozowników naściennych  wykonanych z ABS</w:t>
      </w:r>
      <w:r w:rsidR="002B293A" w:rsidRPr="00006B2B">
        <w:rPr>
          <w:rFonts w:ascii="Arial" w:hAnsi="Arial" w:cs="Arial"/>
          <w:b/>
          <w:sz w:val="20"/>
          <w:szCs w:val="20"/>
        </w:rPr>
        <w:t xml:space="preserve">  </w:t>
      </w:r>
      <w:r w:rsidR="002B293A" w:rsidRPr="00006B2B">
        <w:rPr>
          <w:rFonts w:ascii="Arial" w:hAnsi="Arial" w:cs="Arial"/>
          <w:sz w:val="20"/>
          <w:szCs w:val="20"/>
        </w:rPr>
        <w:t>w białym kolorze</w:t>
      </w:r>
      <w:r w:rsidR="002B293A" w:rsidRPr="00006B2B">
        <w:rPr>
          <w:rFonts w:ascii="Arial" w:hAnsi="Arial" w:cs="Arial"/>
          <w:b/>
          <w:sz w:val="20"/>
          <w:szCs w:val="20"/>
        </w:rPr>
        <w:t xml:space="preserve"> </w:t>
      </w:r>
      <w:r w:rsidRPr="00006B2B">
        <w:rPr>
          <w:rFonts w:ascii="Arial" w:hAnsi="Arial" w:cs="Arial"/>
          <w:b/>
          <w:sz w:val="20"/>
          <w:szCs w:val="20"/>
        </w:rPr>
        <w:br/>
      </w:r>
      <w:r w:rsidR="002B293A" w:rsidRPr="00006B2B">
        <w:rPr>
          <w:rFonts w:ascii="Arial" w:hAnsi="Arial" w:cs="Arial"/>
          <w:sz w:val="20"/>
          <w:szCs w:val="20"/>
        </w:rPr>
        <w:t>z pokrywą umożliwiającą identyfikację wkładu, bez trudnodostępnych przestrzeni umożliwiających łatwe mycie, zamykane na kluczyk, dozowanie</w:t>
      </w:r>
      <w:r w:rsidR="002B293A" w:rsidRPr="005F3A33">
        <w:rPr>
          <w:rFonts w:ascii="Arial" w:hAnsi="Arial" w:cs="Arial"/>
          <w:sz w:val="20"/>
          <w:szCs w:val="20"/>
        </w:rPr>
        <w:t xml:space="preserve"> za pomocą  klawisza przy użyciu jednej ręki</w:t>
      </w:r>
      <w:r>
        <w:rPr>
          <w:rFonts w:ascii="Arial" w:hAnsi="Arial" w:cs="Arial"/>
          <w:sz w:val="20"/>
          <w:szCs w:val="20"/>
        </w:rPr>
        <w:t>.</w:t>
      </w:r>
    </w:p>
    <w:p w:rsidR="00D21352" w:rsidRDefault="00D21352" w:rsidP="00D21352">
      <w:pPr>
        <w:widowControl w:val="0"/>
        <w:suppressAutoHyphens/>
        <w:spacing w:after="0" w:line="240" w:lineRule="auto"/>
        <w:ind w:left="284"/>
        <w:jc w:val="both"/>
        <w:rPr>
          <w:rFonts w:ascii="Arial" w:hAnsi="Arial" w:cs="Arial"/>
          <w:sz w:val="20"/>
          <w:szCs w:val="20"/>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6</w:t>
      </w:r>
    </w:p>
    <w:p w:rsidR="00907840" w:rsidRPr="00DE1F77" w:rsidRDefault="00907840" w:rsidP="00907840">
      <w:pPr>
        <w:numPr>
          <w:ilvl w:val="0"/>
          <w:numId w:val="2"/>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W przypadku dostarczenia towaru o nieodpowiedniej jakości, Wykonawca na własny koszt zobowiązany będzie do jego wymiany na produkt o odpowiedniej jakości, w ciągu 3 dni roboczych od otrzymania od Zamawiającego reklamacji.</w:t>
      </w:r>
    </w:p>
    <w:p w:rsidR="00907840" w:rsidRPr="00DE1F77" w:rsidRDefault="00907840" w:rsidP="00907840">
      <w:pPr>
        <w:numPr>
          <w:ilvl w:val="0"/>
          <w:numId w:val="2"/>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 xml:space="preserve">Reklamacja dostawy może zostać zgłoszona telefonicznie lub </w:t>
      </w:r>
      <w:proofErr w:type="spellStart"/>
      <w:r w:rsidRPr="00DE1F77">
        <w:rPr>
          <w:rFonts w:ascii="Arial" w:eastAsia="Times New Roman" w:hAnsi="Arial" w:cs="Arial"/>
          <w:kern w:val="1"/>
          <w:sz w:val="20"/>
          <w:szCs w:val="20"/>
          <w:lang w:eastAsia="ar-SA"/>
        </w:rPr>
        <w:t>faxem</w:t>
      </w:r>
      <w:proofErr w:type="spellEnd"/>
      <w:r w:rsidRPr="00DE1F77">
        <w:rPr>
          <w:rFonts w:ascii="Arial" w:eastAsia="Times New Roman" w:hAnsi="Arial" w:cs="Arial"/>
          <w:kern w:val="1"/>
          <w:sz w:val="20"/>
          <w:szCs w:val="20"/>
          <w:lang w:eastAsia="ar-SA"/>
        </w:rPr>
        <w:t>, przedstawicielowi Wykonawcy, a następnie potwierdzona na piśmie.</w:t>
      </w:r>
    </w:p>
    <w:p w:rsidR="00907840" w:rsidRPr="00DE1F77" w:rsidRDefault="00907840" w:rsidP="00907840">
      <w:pPr>
        <w:numPr>
          <w:ilvl w:val="0"/>
          <w:numId w:val="2"/>
        </w:numPr>
        <w:suppressAutoHyphens/>
        <w:overflowPunct w:val="0"/>
        <w:autoSpaceDE w:val="0"/>
        <w:spacing w:after="0" w:line="240" w:lineRule="auto"/>
        <w:jc w:val="both"/>
        <w:textAlignment w:val="baseline"/>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Termin rozpatrywania reklamacji nie będzie dłuższy niż 3 dni robocze od dnia zgłoszenia.</w:t>
      </w:r>
    </w:p>
    <w:p w:rsidR="00907840" w:rsidRDefault="00907840" w:rsidP="00907840">
      <w:pPr>
        <w:numPr>
          <w:ilvl w:val="0"/>
          <w:numId w:val="2"/>
        </w:numPr>
        <w:overflowPunct w:val="0"/>
        <w:autoSpaceDE w:val="0"/>
        <w:spacing w:after="0" w:line="240" w:lineRule="auto"/>
        <w:jc w:val="both"/>
        <w:textAlignment w:val="baseline"/>
        <w:rPr>
          <w:rFonts w:ascii="Arial" w:hAnsi="Arial" w:cs="Arial"/>
          <w:sz w:val="20"/>
          <w:szCs w:val="20"/>
        </w:rPr>
      </w:pPr>
      <w:r w:rsidRPr="00DE1F77">
        <w:rPr>
          <w:rFonts w:ascii="Arial" w:hAnsi="Arial" w:cs="Arial"/>
          <w:sz w:val="20"/>
          <w:szCs w:val="20"/>
        </w:rPr>
        <w:lastRenderedPageBreak/>
        <w:t>W przypadku opóźnień w terminach dostaw podanych w umowie, nie uzgodnionych</w:t>
      </w:r>
      <w:r>
        <w:rPr>
          <w:rFonts w:ascii="Arial" w:hAnsi="Arial" w:cs="Arial"/>
          <w:sz w:val="20"/>
          <w:szCs w:val="20"/>
        </w:rPr>
        <w:t xml:space="preserve"> </w:t>
      </w:r>
      <w:r w:rsidRPr="00DE1F77">
        <w:rPr>
          <w:rFonts w:ascii="Arial" w:hAnsi="Arial" w:cs="Arial"/>
          <w:sz w:val="20"/>
          <w:szCs w:val="20"/>
        </w:rPr>
        <w:t>z Zamawiającym</w:t>
      </w:r>
      <w:r w:rsidRPr="00DE1F77">
        <w:rPr>
          <w:rFonts w:ascii="Arial" w:hAnsi="Arial" w:cs="Arial"/>
          <w:b/>
          <w:sz w:val="20"/>
          <w:szCs w:val="20"/>
        </w:rPr>
        <w:t xml:space="preserve"> </w:t>
      </w:r>
      <w:r w:rsidRPr="00DE1F77">
        <w:rPr>
          <w:rFonts w:ascii="Arial" w:hAnsi="Arial" w:cs="Arial"/>
          <w:sz w:val="20"/>
          <w:szCs w:val="20"/>
        </w:rPr>
        <w:t>przewiduje się kary umowne w wysokości odsetek ustawowych za każdy dzień opóźnienia, liczone od kwoty danej dostawy.</w:t>
      </w:r>
    </w:p>
    <w:p w:rsidR="00006B2B" w:rsidRDefault="00006B2B" w:rsidP="00006B2B">
      <w:pPr>
        <w:overflowPunct w:val="0"/>
        <w:autoSpaceDE w:val="0"/>
        <w:spacing w:after="0" w:line="240" w:lineRule="auto"/>
        <w:ind w:left="283"/>
        <w:jc w:val="both"/>
        <w:textAlignment w:val="baseline"/>
        <w:rPr>
          <w:rFonts w:ascii="Arial" w:hAnsi="Arial" w:cs="Arial"/>
          <w:sz w:val="20"/>
          <w:szCs w:val="20"/>
        </w:rPr>
      </w:pPr>
    </w:p>
    <w:p w:rsidR="00711C21" w:rsidRPr="00006B2B" w:rsidRDefault="00711C21" w:rsidP="00711C21">
      <w:pPr>
        <w:overflowPunct w:val="0"/>
        <w:autoSpaceDE w:val="0"/>
        <w:spacing w:after="0" w:line="240" w:lineRule="auto"/>
        <w:ind w:left="283"/>
        <w:jc w:val="both"/>
        <w:textAlignment w:val="baseline"/>
        <w:rPr>
          <w:rFonts w:ascii="Arial" w:hAnsi="Arial" w:cs="Arial"/>
          <w:b/>
          <w:i/>
          <w:sz w:val="20"/>
          <w:szCs w:val="20"/>
          <w:u w:val="single"/>
        </w:rPr>
      </w:pPr>
      <w:r w:rsidRPr="00006B2B">
        <w:rPr>
          <w:rFonts w:ascii="Arial" w:hAnsi="Arial" w:cs="Arial"/>
          <w:b/>
          <w:i/>
          <w:sz w:val="20"/>
          <w:szCs w:val="20"/>
          <w:u w:val="single"/>
        </w:rPr>
        <w:t>pkt. 5 dotyczy Grupy 1 i 3</w:t>
      </w:r>
    </w:p>
    <w:p w:rsidR="00711C21" w:rsidRPr="00DE1F77" w:rsidRDefault="00711C21" w:rsidP="00907840">
      <w:pPr>
        <w:numPr>
          <w:ilvl w:val="0"/>
          <w:numId w:val="2"/>
        </w:numPr>
        <w:overflowPunct w:val="0"/>
        <w:autoSpaceDE w:val="0"/>
        <w:spacing w:after="0" w:line="240" w:lineRule="auto"/>
        <w:jc w:val="both"/>
        <w:textAlignment w:val="baseline"/>
        <w:rPr>
          <w:rFonts w:ascii="Arial" w:hAnsi="Arial" w:cs="Arial"/>
          <w:sz w:val="20"/>
          <w:szCs w:val="20"/>
        </w:rPr>
      </w:pPr>
      <w:r>
        <w:rPr>
          <w:rFonts w:ascii="Arial" w:hAnsi="Arial" w:cs="Arial"/>
          <w:sz w:val="20"/>
          <w:szCs w:val="20"/>
        </w:rPr>
        <w:t>Wszelkie naprawy oraz konserwacje dozowników Wykonawca wykona na swój koszt w terminie nie dłuższym niż 3 dni robocze od momentu zgłoszenia awarii. W przypadku przedłużającej się naprawy Wykonawca zainstaluje urządzenie zastępcze o parametrach nie gorszych niż sprzęt serwisowany.</w:t>
      </w:r>
    </w:p>
    <w:p w:rsidR="00907840" w:rsidRPr="00DE1F77" w:rsidRDefault="00907840" w:rsidP="00907840">
      <w:pPr>
        <w:numPr>
          <w:ilvl w:val="0"/>
          <w:numId w:val="2"/>
        </w:numPr>
        <w:suppressAutoHyphens/>
        <w:overflowPunct w:val="0"/>
        <w:autoSpaceDE w:val="0"/>
        <w:spacing w:line="240" w:lineRule="auto"/>
        <w:jc w:val="both"/>
        <w:textAlignment w:val="baseline"/>
        <w:rPr>
          <w:rFonts w:ascii="Arial" w:hAnsi="Arial" w:cs="Arial"/>
          <w:sz w:val="20"/>
          <w:szCs w:val="20"/>
          <w:lang w:eastAsia="ar-SA"/>
        </w:rPr>
      </w:pPr>
      <w:r w:rsidRPr="00DE1F77">
        <w:rPr>
          <w:rFonts w:ascii="Arial" w:hAnsi="Arial" w:cs="Arial"/>
          <w:sz w:val="20"/>
          <w:szCs w:val="20"/>
          <w:lang w:eastAsia="ar-SA"/>
        </w:rPr>
        <w:t>Zamawiający zastrzega sobie prawo zerwania umowy bez ponoszenia skutków prawnych</w:t>
      </w:r>
      <w:r>
        <w:rPr>
          <w:rFonts w:ascii="Arial" w:hAnsi="Arial" w:cs="Arial"/>
          <w:sz w:val="20"/>
          <w:szCs w:val="20"/>
          <w:lang w:eastAsia="ar-SA"/>
        </w:rPr>
        <w:t xml:space="preserve"> </w:t>
      </w:r>
      <w:r w:rsidRPr="00DE1F77">
        <w:rPr>
          <w:rFonts w:ascii="Arial" w:hAnsi="Arial" w:cs="Arial"/>
          <w:sz w:val="20"/>
          <w:szCs w:val="20"/>
          <w:lang w:eastAsia="ar-SA"/>
        </w:rPr>
        <w:t>w przypadku trzykrotnie powtarzającej się złej jakości dostaw, nieterminowych dostaw lub nieuwzględnienia słusznych reklamacji, pomimo uprzedniego pisemnego wezwania Wykonawcy do wykonania lub należytego wykonania umowy.</w:t>
      </w: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7</w:t>
      </w:r>
    </w:p>
    <w:p w:rsidR="00907840" w:rsidRDefault="00907840" w:rsidP="00907840">
      <w:pPr>
        <w:pStyle w:val="Akapitzlist"/>
        <w:numPr>
          <w:ilvl w:val="0"/>
          <w:numId w:val="6"/>
        </w:numPr>
        <w:spacing w:after="0" w:line="240" w:lineRule="auto"/>
        <w:ind w:left="284" w:hanging="357"/>
        <w:jc w:val="both"/>
        <w:rPr>
          <w:rFonts w:ascii="Arial" w:hAnsi="Arial" w:cs="Arial"/>
          <w:sz w:val="20"/>
          <w:szCs w:val="20"/>
        </w:rPr>
      </w:pPr>
      <w:r w:rsidRPr="00DE1F77">
        <w:rPr>
          <w:rFonts w:ascii="Arial" w:hAnsi="Arial" w:cs="Arial"/>
          <w:sz w:val="20"/>
          <w:szCs w:val="20"/>
        </w:rPr>
        <w:t>Zamawiający dopuszcza zmianę postanowień zawartej umowy w stosunku do treści oferty na podstawie, której dokonano wyboru Wykonawcy w przypadku:</w:t>
      </w:r>
    </w:p>
    <w:p w:rsidR="00907840" w:rsidRDefault="00907840" w:rsidP="00907840">
      <w:pPr>
        <w:numPr>
          <w:ilvl w:val="0"/>
          <w:numId w:val="7"/>
        </w:numPr>
        <w:suppressAutoHyphens/>
        <w:spacing w:after="0" w:line="240" w:lineRule="auto"/>
        <w:jc w:val="both"/>
        <w:rPr>
          <w:rFonts w:ascii="Arial" w:hAnsi="Arial" w:cs="Arial"/>
          <w:sz w:val="20"/>
        </w:rPr>
      </w:pPr>
      <w:r w:rsidRPr="00DE1F77">
        <w:rPr>
          <w:rFonts w:ascii="Arial" w:hAnsi="Arial" w:cs="Arial"/>
          <w:sz w:val="20"/>
        </w:rPr>
        <w:t>zmiany lub wycofania towaru przez producenta. Warunkiem dokonania takiej zmiany jest wycofanie oferowanego produktu z rynku, zastąpienie go innym, lub pojawienie się lepszego w tej samej lub niższej cenie. W takim przypadku należy wprowadzić zmianę umowy zastępującą dany produkt innym lub wycofującą produkt - aneksem. Zmiana taka nie może spowodować zwiększenia wartości umowy;</w:t>
      </w:r>
    </w:p>
    <w:p w:rsidR="00907840" w:rsidRPr="003C17D1" w:rsidRDefault="00907840" w:rsidP="00907840">
      <w:pPr>
        <w:tabs>
          <w:tab w:val="num" w:pos="900"/>
        </w:tabs>
        <w:spacing w:after="0" w:line="240" w:lineRule="auto"/>
        <w:ind w:left="709"/>
        <w:jc w:val="both"/>
        <w:rPr>
          <w:rFonts w:ascii="Arial" w:hAnsi="Arial" w:cs="Arial"/>
          <w:sz w:val="20"/>
        </w:rPr>
      </w:pPr>
      <w:r w:rsidRPr="003C17D1">
        <w:rPr>
          <w:rFonts w:ascii="Arial" w:hAnsi="Arial" w:cs="Arial"/>
          <w:sz w:val="20"/>
        </w:rPr>
        <w:t>oraz</w:t>
      </w:r>
    </w:p>
    <w:p w:rsidR="00907840" w:rsidRPr="00160AE4" w:rsidRDefault="00907840" w:rsidP="00907840">
      <w:pPr>
        <w:numPr>
          <w:ilvl w:val="0"/>
          <w:numId w:val="7"/>
        </w:numPr>
        <w:suppressAutoHyphens/>
        <w:spacing w:after="0" w:line="240" w:lineRule="auto"/>
        <w:jc w:val="both"/>
        <w:rPr>
          <w:rFonts w:ascii="Arial" w:hAnsi="Arial" w:cs="Arial"/>
          <w:sz w:val="20"/>
        </w:rPr>
      </w:pPr>
      <w:r w:rsidRPr="00160AE4">
        <w:rPr>
          <w:rFonts w:ascii="Arial" w:hAnsi="Arial" w:cs="Arial"/>
          <w:sz w:val="20"/>
        </w:rPr>
        <w:t>zmiany stawki podatku od towarów i usług. W przypadku zmiany stawki podatku VAT zmianie ulegnie wyłącznie cena brutto, cena netto pozostanie bez zmian;</w:t>
      </w:r>
    </w:p>
    <w:p w:rsidR="00907840" w:rsidRPr="00160AE4" w:rsidRDefault="00907840" w:rsidP="00907840">
      <w:pPr>
        <w:pStyle w:val="Default"/>
        <w:numPr>
          <w:ilvl w:val="0"/>
          <w:numId w:val="7"/>
        </w:numPr>
        <w:jc w:val="both"/>
        <w:rPr>
          <w:color w:val="auto"/>
          <w:sz w:val="20"/>
          <w:szCs w:val="20"/>
        </w:rPr>
      </w:pPr>
      <w:r w:rsidRPr="00160AE4">
        <w:rPr>
          <w:color w:val="auto"/>
          <w:sz w:val="20"/>
          <w:szCs w:val="20"/>
        </w:rPr>
        <w:t xml:space="preserve">zmiany wysokości minimalnego wynagrodzenia za pracę ustalonego na podstawie art. 2 ust. 3-5  ustawy z dnia 10 października 2002 r. o minimalnym wynagrodzeniu za pracę; </w:t>
      </w:r>
    </w:p>
    <w:p w:rsidR="00907840" w:rsidRPr="00160AE4" w:rsidRDefault="00907840" w:rsidP="00907840">
      <w:pPr>
        <w:pStyle w:val="Default"/>
        <w:numPr>
          <w:ilvl w:val="0"/>
          <w:numId w:val="7"/>
        </w:numPr>
        <w:jc w:val="both"/>
        <w:rPr>
          <w:color w:val="auto"/>
          <w:sz w:val="20"/>
          <w:szCs w:val="20"/>
        </w:rPr>
      </w:pPr>
      <w:r w:rsidRPr="00160AE4">
        <w:rPr>
          <w:color w:val="auto"/>
          <w:sz w:val="20"/>
          <w:szCs w:val="20"/>
        </w:rPr>
        <w:t>zmiany zasad podlegania ubezpieczeniom społecznym lub ubezpieczeniu zdrowotnemu lub zmiany wysokości stawki składki na ubezpieczenia społeczne lub zdrowotne</w:t>
      </w:r>
    </w:p>
    <w:p w:rsidR="00907840" w:rsidRPr="00BF5B29" w:rsidRDefault="00907840" w:rsidP="00907840">
      <w:pPr>
        <w:pStyle w:val="Default"/>
        <w:ind w:left="1560"/>
        <w:jc w:val="both"/>
        <w:rPr>
          <w:color w:val="auto"/>
          <w:sz w:val="20"/>
          <w:szCs w:val="20"/>
        </w:rPr>
      </w:pPr>
      <w:r w:rsidRPr="00BF5B29">
        <w:rPr>
          <w:color w:val="auto"/>
          <w:sz w:val="20"/>
          <w:szCs w:val="20"/>
        </w:rPr>
        <w:t xml:space="preserve">- jeżeli zmiany te będą miały wpływ na koszty wykonania zamówienia przez Wykonawcę. </w:t>
      </w:r>
    </w:p>
    <w:p w:rsidR="00907840" w:rsidRPr="00DE1F77" w:rsidRDefault="00907840" w:rsidP="00907840">
      <w:pPr>
        <w:tabs>
          <w:tab w:val="left" w:pos="709"/>
          <w:tab w:val="num" w:pos="900"/>
        </w:tabs>
        <w:spacing w:after="0" w:line="240" w:lineRule="auto"/>
        <w:ind w:left="284"/>
        <w:jc w:val="both"/>
        <w:rPr>
          <w:rFonts w:ascii="Arial" w:hAnsi="Arial" w:cs="Arial"/>
          <w:sz w:val="20"/>
        </w:rPr>
      </w:pPr>
      <w:r w:rsidRPr="00430A8F">
        <w:rPr>
          <w:rFonts w:ascii="Arial" w:hAnsi="Arial" w:cs="Arial"/>
          <w:sz w:val="20"/>
        </w:rPr>
        <w:t>Zmiana wynagrodzenia wchodzi w życie z dniem zmiany przepisów, które stanowią podstawę zmiany wynagrodzenia Wykonawcy.</w:t>
      </w:r>
    </w:p>
    <w:p w:rsidR="00907840" w:rsidRPr="00DE1F77" w:rsidRDefault="00907840" w:rsidP="00907840">
      <w:pPr>
        <w:spacing w:after="0" w:line="240" w:lineRule="auto"/>
        <w:ind w:left="360" w:hanging="357"/>
        <w:jc w:val="both"/>
        <w:rPr>
          <w:rFonts w:ascii="Arial" w:hAnsi="Arial" w:cs="Arial"/>
          <w:sz w:val="20"/>
          <w:szCs w:val="20"/>
        </w:rPr>
      </w:pPr>
      <w:r w:rsidRPr="00DE1F77">
        <w:rPr>
          <w:rFonts w:ascii="Arial" w:hAnsi="Arial" w:cs="Arial"/>
          <w:sz w:val="20"/>
          <w:szCs w:val="20"/>
        </w:rPr>
        <w:t>2. Wszelkie zmiany umowy wymagają formy pisemnej pod rygorem nieważności.</w:t>
      </w:r>
    </w:p>
    <w:p w:rsidR="00907840" w:rsidRPr="00DE1F77" w:rsidRDefault="00907840" w:rsidP="00907840">
      <w:pPr>
        <w:spacing w:after="0" w:line="240" w:lineRule="auto"/>
        <w:ind w:left="360" w:hanging="357"/>
        <w:jc w:val="both"/>
        <w:rPr>
          <w:rFonts w:ascii="Arial" w:hAnsi="Arial" w:cs="Arial"/>
          <w:sz w:val="20"/>
          <w:szCs w:val="20"/>
        </w:rPr>
      </w:pPr>
      <w:r w:rsidRPr="00DE1F77">
        <w:rPr>
          <w:rFonts w:ascii="Arial" w:hAnsi="Arial" w:cs="Arial"/>
          <w:sz w:val="20"/>
          <w:szCs w:val="20"/>
        </w:rPr>
        <w:t>3. Załącznik nr 1 (</w:t>
      </w:r>
      <w:r>
        <w:rPr>
          <w:rFonts w:ascii="Arial" w:hAnsi="Arial" w:cs="Arial"/>
          <w:sz w:val="20"/>
          <w:szCs w:val="20"/>
        </w:rPr>
        <w:t xml:space="preserve">Formularz </w:t>
      </w:r>
      <w:r w:rsidRPr="00DE1F77">
        <w:rPr>
          <w:rFonts w:ascii="Arial" w:hAnsi="Arial" w:cs="Arial"/>
          <w:sz w:val="20"/>
          <w:szCs w:val="20"/>
        </w:rPr>
        <w:t>asortymentowo - cenowy) do niniejszej umowy stanowi jej integralną część.</w:t>
      </w: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8</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Niniej</w:t>
      </w:r>
      <w:r>
        <w:rPr>
          <w:rFonts w:ascii="Arial" w:eastAsia="Times New Roman" w:hAnsi="Arial" w:cs="Arial"/>
          <w:kern w:val="1"/>
          <w:sz w:val="20"/>
          <w:szCs w:val="20"/>
          <w:lang w:eastAsia="ar-SA"/>
        </w:rPr>
        <w:t xml:space="preserve">sza umowa zawarta jest na czas </w:t>
      </w:r>
      <w:r w:rsidRPr="00D24779">
        <w:rPr>
          <w:rFonts w:ascii="Arial" w:eastAsia="Times New Roman" w:hAnsi="Arial" w:cs="Arial"/>
          <w:b/>
          <w:kern w:val="1"/>
          <w:sz w:val="20"/>
          <w:szCs w:val="20"/>
          <w:lang w:eastAsia="ar-SA"/>
        </w:rPr>
        <w:t>24 miesięcy</w:t>
      </w:r>
      <w:r w:rsidRPr="00DE1F77">
        <w:rPr>
          <w:rFonts w:ascii="Arial" w:eastAsia="Times New Roman" w:hAnsi="Arial" w:cs="Arial"/>
          <w:kern w:val="1"/>
          <w:sz w:val="20"/>
          <w:szCs w:val="20"/>
          <w:lang w:eastAsia="ar-SA"/>
        </w:rPr>
        <w:t xml:space="preserve">, oznaczony </w:t>
      </w:r>
      <w:r w:rsidRPr="00DE1F77">
        <w:rPr>
          <w:rFonts w:ascii="Arial" w:eastAsia="Times New Roman" w:hAnsi="Arial" w:cs="Arial"/>
          <w:kern w:val="1"/>
          <w:sz w:val="20"/>
          <w:szCs w:val="20"/>
          <w:u w:val="single"/>
          <w:lang w:eastAsia="ar-SA"/>
        </w:rPr>
        <w:t xml:space="preserve">od </w:t>
      </w:r>
      <w:r w:rsidRPr="00DE1F77">
        <w:rPr>
          <w:rFonts w:ascii="Arial" w:eastAsia="Times New Roman" w:hAnsi="Arial" w:cs="Arial"/>
          <w:b/>
          <w:kern w:val="1"/>
          <w:sz w:val="20"/>
          <w:szCs w:val="20"/>
          <w:u w:val="single"/>
          <w:lang w:eastAsia="ar-SA"/>
        </w:rPr>
        <w:t>…………</w:t>
      </w:r>
      <w:r w:rsidR="00D24779">
        <w:rPr>
          <w:rFonts w:ascii="Arial" w:eastAsia="Times New Roman" w:hAnsi="Arial" w:cs="Arial"/>
          <w:b/>
          <w:kern w:val="1"/>
          <w:sz w:val="20"/>
          <w:szCs w:val="20"/>
          <w:u w:val="single"/>
          <w:lang w:eastAsia="ar-SA"/>
        </w:rPr>
        <w:t>……</w:t>
      </w:r>
      <w:r w:rsidRPr="00DE1F77">
        <w:rPr>
          <w:rFonts w:ascii="Arial" w:eastAsia="Times New Roman" w:hAnsi="Arial" w:cs="Arial"/>
          <w:b/>
          <w:kern w:val="1"/>
          <w:sz w:val="20"/>
          <w:szCs w:val="20"/>
          <w:u w:val="single"/>
          <w:lang w:eastAsia="ar-SA"/>
        </w:rPr>
        <w:t xml:space="preserve"> </w:t>
      </w:r>
      <w:r w:rsidRPr="00DE1F77">
        <w:rPr>
          <w:rFonts w:ascii="Arial" w:eastAsia="Times New Roman" w:hAnsi="Arial" w:cs="Arial"/>
          <w:kern w:val="1"/>
          <w:sz w:val="20"/>
          <w:szCs w:val="20"/>
          <w:u w:val="single"/>
          <w:lang w:eastAsia="ar-SA"/>
        </w:rPr>
        <w:t xml:space="preserve">do </w:t>
      </w:r>
      <w:r w:rsidR="00D24779">
        <w:rPr>
          <w:rFonts w:ascii="Arial" w:eastAsia="Times New Roman" w:hAnsi="Arial" w:cs="Arial"/>
          <w:b/>
          <w:kern w:val="1"/>
          <w:sz w:val="20"/>
          <w:szCs w:val="20"/>
          <w:u w:val="single"/>
          <w:lang w:eastAsia="ar-SA"/>
        </w:rPr>
        <w:t>………………..</w:t>
      </w:r>
      <w:r w:rsidRPr="00DE1F77">
        <w:rPr>
          <w:rFonts w:ascii="Arial" w:eastAsia="Times New Roman" w:hAnsi="Arial" w:cs="Arial"/>
          <w:b/>
          <w:kern w:val="1"/>
          <w:sz w:val="20"/>
          <w:szCs w:val="20"/>
          <w:u w:val="single"/>
          <w:lang w:eastAsia="ar-SA"/>
        </w:rPr>
        <w:t>r</w:t>
      </w:r>
      <w:r w:rsidRPr="00DE1F77">
        <w:rPr>
          <w:rFonts w:ascii="Arial" w:eastAsia="Times New Roman" w:hAnsi="Arial" w:cs="Arial"/>
          <w:kern w:val="1"/>
          <w:sz w:val="20"/>
          <w:szCs w:val="20"/>
          <w:lang w:eastAsia="ar-SA"/>
        </w:rPr>
        <w:t xml:space="preserve">. </w:t>
      </w: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9</w:t>
      </w:r>
    </w:p>
    <w:p w:rsidR="00907840" w:rsidRPr="00DE1F77" w:rsidRDefault="00907840" w:rsidP="00907840">
      <w:pPr>
        <w:numPr>
          <w:ilvl w:val="1"/>
          <w:numId w:val="5"/>
        </w:numPr>
        <w:tabs>
          <w:tab w:val="clear" w:pos="1440"/>
          <w:tab w:val="left" w:pos="360"/>
        </w:tabs>
        <w:suppressAutoHyphens/>
        <w:spacing w:after="0" w:line="240" w:lineRule="auto"/>
        <w:ind w:left="360" w:hanging="360"/>
        <w:jc w:val="both"/>
        <w:rPr>
          <w:rFonts w:ascii="Arial" w:hAnsi="Arial" w:cs="Arial"/>
          <w:sz w:val="20"/>
          <w:szCs w:val="20"/>
        </w:rPr>
      </w:pPr>
      <w:r w:rsidRPr="00DE1F77">
        <w:rPr>
          <w:rFonts w:ascii="Arial" w:hAnsi="Arial" w:cs="Arial"/>
          <w:sz w:val="20"/>
          <w:szCs w:val="20"/>
        </w:rPr>
        <w:t>Prawa i obowiązki Stron określone i wynikające z niniejszej umowy, w tym cesja wierzytelności, nie mogą być przenoszone na osoby trzecie, bez uprzedniej pisemnej zgody drugiej Strony, ani regulowane w drodze kompensaty.</w:t>
      </w:r>
    </w:p>
    <w:p w:rsidR="00907840" w:rsidRPr="00DE1F77" w:rsidRDefault="00907840" w:rsidP="00907840">
      <w:pPr>
        <w:numPr>
          <w:ilvl w:val="1"/>
          <w:numId w:val="5"/>
        </w:numPr>
        <w:tabs>
          <w:tab w:val="left" w:pos="360"/>
        </w:tabs>
        <w:suppressAutoHyphens/>
        <w:spacing w:after="0" w:line="240" w:lineRule="auto"/>
        <w:ind w:left="360" w:hanging="360"/>
        <w:jc w:val="both"/>
        <w:rPr>
          <w:rFonts w:ascii="Arial" w:hAnsi="Arial" w:cs="Arial"/>
          <w:sz w:val="20"/>
          <w:szCs w:val="20"/>
        </w:rPr>
      </w:pPr>
      <w:r w:rsidRPr="00DE1F77">
        <w:rPr>
          <w:rFonts w:ascii="Arial" w:hAnsi="Arial" w:cs="Arial"/>
          <w:sz w:val="20"/>
          <w:szCs w:val="20"/>
        </w:rPr>
        <w:t>W sprawach nie uregulowanych niniejszą umową mają zastosowanie przepisy ustawy Prawo zamówień publicznych, kodeksu cywilnego oraz ustalenia oferty przetargowej.</w:t>
      </w: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bookmarkStart w:id="0" w:name="_GoBack"/>
      <w:bookmarkEnd w:id="0"/>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10</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Wszelkie spory, jakie mogą wyniknąć na tle realizacji niniejszej umowy rozstrzygać będzie sąd powszechny właściwy miejscowo dla Zamawiającego.</w:t>
      </w: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 11</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r w:rsidRPr="00DE1F77">
        <w:rPr>
          <w:rFonts w:ascii="Arial" w:eastAsia="Times New Roman" w:hAnsi="Arial" w:cs="Arial"/>
          <w:kern w:val="1"/>
          <w:sz w:val="20"/>
          <w:szCs w:val="20"/>
          <w:lang w:eastAsia="ar-SA"/>
        </w:rPr>
        <w:t>Umowę sporządzono w dwóch jednobrzmiących egzemplarzach, po jednym dla każdej ze stron.</w:t>
      </w:r>
    </w:p>
    <w:p w:rsidR="00907840" w:rsidRPr="00DE1F77" w:rsidRDefault="00907840" w:rsidP="00907840">
      <w:pPr>
        <w:suppressAutoHyphens/>
        <w:spacing w:after="0" w:line="240" w:lineRule="auto"/>
        <w:jc w:val="both"/>
        <w:rPr>
          <w:rFonts w:ascii="Arial" w:eastAsia="Times New Roman" w:hAnsi="Arial" w:cs="Arial"/>
          <w:kern w:val="1"/>
          <w:sz w:val="20"/>
          <w:szCs w:val="20"/>
          <w:lang w:eastAsia="ar-SA"/>
        </w:rPr>
      </w:pPr>
    </w:p>
    <w:p w:rsidR="00907840" w:rsidRPr="00DE1F77" w:rsidRDefault="00907840" w:rsidP="00907840">
      <w:pPr>
        <w:suppressAutoHyphens/>
        <w:spacing w:after="0" w:line="240" w:lineRule="auto"/>
        <w:jc w:val="center"/>
        <w:rPr>
          <w:rFonts w:ascii="Arial" w:eastAsia="Times New Roman" w:hAnsi="Arial" w:cs="Arial"/>
          <w:b/>
          <w:kern w:val="1"/>
          <w:sz w:val="20"/>
          <w:szCs w:val="20"/>
          <w:lang w:eastAsia="ar-SA"/>
        </w:rPr>
      </w:pPr>
      <w:r w:rsidRPr="00DE1F77">
        <w:rPr>
          <w:rFonts w:ascii="Arial" w:eastAsia="Times New Roman" w:hAnsi="Arial" w:cs="Arial"/>
          <w:b/>
          <w:kern w:val="1"/>
          <w:sz w:val="20"/>
          <w:szCs w:val="20"/>
          <w:lang w:eastAsia="ar-SA"/>
        </w:rPr>
        <w:t>ZAMAWIAJĄCY</w:t>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r>
      <w:r w:rsidRPr="00DE1F77">
        <w:rPr>
          <w:rFonts w:ascii="Arial" w:eastAsia="Times New Roman" w:hAnsi="Arial" w:cs="Arial"/>
          <w:b/>
          <w:kern w:val="1"/>
          <w:sz w:val="20"/>
          <w:szCs w:val="20"/>
          <w:lang w:eastAsia="ar-SA"/>
        </w:rPr>
        <w:tab/>
        <w:t xml:space="preserve">  WYKONAWCA</w:t>
      </w:r>
    </w:p>
    <w:sectPr w:rsidR="00907840" w:rsidRPr="00DE1F77" w:rsidSect="00644528">
      <w:headerReference w:type="default" r:id="rId8"/>
      <w:pgSz w:w="11906" w:h="16838" w:code="9"/>
      <w:pgMar w:top="1418" w:right="1134" w:bottom="1508" w:left="1134" w:header="709" w:footer="97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57" w:rsidRDefault="002B4C57" w:rsidP="00907840">
      <w:pPr>
        <w:spacing w:after="0" w:line="240" w:lineRule="auto"/>
      </w:pPr>
      <w:r>
        <w:separator/>
      </w:r>
    </w:p>
  </w:endnote>
  <w:endnote w:type="continuationSeparator" w:id="0">
    <w:p w:rsidR="002B4C57" w:rsidRDefault="002B4C57" w:rsidP="00907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57" w:rsidRDefault="002B4C57" w:rsidP="00907840">
      <w:pPr>
        <w:spacing w:after="0" w:line="240" w:lineRule="auto"/>
      </w:pPr>
      <w:r>
        <w:separator/>
      </w:r>
    </w:p>
  </w:footnote>
  <w:footnote w:type="continuationSeparator" w:id="0">
    <w:p w:rsidR="002B4C57" w:rsidRDefault="002B4C57" w:rsidP="00907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2D8" w:rsidRDefault="00897411">
    <w:pPr>
      <w:pStyle w:val="Nagwek"/>
      <w:rPr>
        <w:rFonts w:ascii="Arial" w:hAnsi="Arial" w:cs="Arial"/>
        <w:b/>
        <w:sz w:val="20"/>
        <w:szCs w:val="20"/>
      </w:rPr>
    </w:pPr>
    <w:r w:rsidRPr="00F56C40">
      <w:rPr>
        <w:rFonts w:ascii="Arial" w:hAnsi="Arial" w:cs="Arial"/>
        <w:b/>
        <w:sz w:val="20"/>
        <w:szCs w:val="20"/>
      </w:rPr>
      <w:t>PCZ/</w:t>
    </w:r>
    <w:proofErr w:type="spellStart"/>
    <w:r w:rsidRPr="00F56C40">
      <w:rPr>
        <w:rFonts w:ascii="Arial" w:hAnsi="Arial" w:cs="Arial"/>
        <w:b/>
        <w:sz w:val="20"/>
        <w:szCs w:val="20"/>
      </w:rPr>
      <w:t>II-ZP</w:t>
    </w:r>
    <w:proofErr w:type="spellEnd"/>
    <w:r w:rsidRPr="00F56C40">
      <w:rPr>
        <w:rFonts w:ascii="Arial" w:hAnsi="Arial" w:cs="Arial"/>
        <w:b/>
        <w:sz w:val="20"/>
        <w:szCs w:val="20"/>
      </w:rPr>
      <w:t>/1</w:t>
    </w:r>
    <w:r w:rsidR="00907840">
      <w:rPr>
        <w:rFonts w:ascii="Arial" w:hAnsi="Arial" w:cs="Arial"/>
        <w:b/>
        <w:sz w:val="20"/>
        <w:szCs w:val="20"/>
      </w:rPr>
      <w:t>9</w:t>
    </w:r>
    <w:r w:rsidRPr="00F56C40">
      <w:rPr>
        <w:rFonts w:ascii="Arial" w:hAnsi="Arial" w:cs="Arial"/>
        <w:b/>
        <w:sz w:val="20"/>
        <w:szCs w:val="20"/>
      </w:rPr>
      <w:t>/201</w:t>
    </w:r>
    <w:r>
      <w:rPr>
        <w:rFonts w:ascii="Arial" w:hAnsi="Arial" w:cs="Arial"/>
        <w:b/>
        <w:sz w:val="20"/>
        <w:szCs w:val="20"/>
      </w:rPr>
      <w:t>9</w:t>
    </w:r>
  </w:p>
  <w:p w:rsidR="00E21756" w:rsidRPr="00F56C40" w:rsidRDefault="002B4C57">
    <w:pPr>
      <w:pStyle w:val="Nagwek"/>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593CCFDC"/>
    <w:name w:val="WW8Num10"/>
    <w:lvl w:ilvl="0">
      <w:start w:val="1"/>
      <w:numFmt w:val="decimal"/>
      <w:lvlText w:val="%1."/>
      <w:lvlJc w:val="left"/>
      <w:pPr>
        <w:tabs>
          <w:tab w:val="num" w:pos="0"/>
        </w:tabs>
        <w:ind w:left="283" w:hanging="283"/>
      </w:pPr>
      <w:rPr>
        <w:b w:val="0"/>
      </w:rPr>
    </w:lvl>
  </w:abstractNum>
  <w:abstractNum w:abstractNumId="1">
    <w:nsid w:val="0000000C"/>
    <w:multiLevelType w:val="singleLevel"/>
    <w:tmpl w:val="0000000C"/>
    <w:name w:val="WW8Num23"/>
    <w:lvl w:ilvl="0">
      <w:start w:val="1"/>
      <w:numFmt w:val="decimal"/>
      <w:lvlText w:val="%1."/>
      <w:lvlJc w:val="left"/>
      <w:pPr>
        <w:tabs>
          <w:tab w:val="num" w:pos="0"/>
        </w:tabs>
        <w:ind w:left="283" w:hanging="283"/>
      </w:pPr>
    </w:lvl>
  </w:abstractNum>
  <w:abstractNum w:abstractNumId="2">
    <w:nsid w:val="0000001E"/>
    <w:multiLevelType w:val="singleLevel"/>
    <w:tmpl w:val="0000001E"/>
    <w:name w:val="WW8Num45"/>
    <w:lvl w:ilvl="0">
      <w:start w:val="1"/>
      <w:numFmt w:val="decimal"/>
      <w:lvlText w:val="%1. "/>
      <w:lvlJc w:val="left"/>
      <w:pPr>
        <w:tabs>
          <w:tab w:val="num" w:pos="0"/>
        </w:tabs>
        <w:ind w:left="283" w:hanging="283"/>
      </w:pPr>
      <w:rPr>
        <w:rFonts w:ascii="Arial" w:hAnsi="Arial"/>
        <w:b w:val="0"/>
        <w:i w:val="0"/>
        <w:sz w:val="20"/>
        <w:u w:val="none"/>
      </w:rPr>
    </w:lvl>
  </w:abstractNum>
  <w:abstractNum w:abstractNumId="3">
    <w:nsid w:val="00000024"/>
    <w:multiLevelType w:val="singleLevel"/>
    <w:tmpl w:val="00000024"/>
    <w:name w:val="WW8Num53"/>
    <w:lvl w:ilvl="0">
      <w:start w:val="1"/>
      <w:numFmt w:val="decimal"/>
      <w:lvlText w:val="%1. "/>
      <w:lvlJc w:val="left"/>
      <w:pPr>
        <w:tabs>
          <w:tab w:val="num" w:pos="0"/>
        </w:tabs>
        <w:ind w:left="283" w:hanging="283"/>
      </w:pPr>
      <w:rPr>
        <w:rFonts w:ascii="Arial" w:hAnsi="Arial"/>
        <w:b w:val="0"/>
        <w:i w:val="0"/>
        <w:sz w:val="20"/>
        <w:u w:val="none"/>
      </w:rPr>
    </w:lvl>
  </w:abstractNum>
  <w:abstractNum w:abstractNumId="4">
    <w:nsid w:val="00000027"/>
    <w:multiLevelType w:val="multilevel"/>
    <w:tmpl w:val="00000027"/>
    <w:name w:val="WW8Num58"/>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5">
    <w:nsid w:val="1184175B"/>
    <w:multiLevelType w:val="hybridMultilevel"/>
    <w:tmpl w:val="ECAAD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AC415E"/>
    <w:multiLevelType w:val="hybridMultilevel"/>
    <w:tmpl w:val="C748C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A0E6E40"/>
    <w:multiLevelType w:val="hybridMultilevel"/>
    <w:tmpl w:val="2CB226C8"/>
    <w:lvl w:ilvl="0" w:tplc="1414A86C">
      <w:start w:val="1"/>
      <w:numFmt w:val="lowerLetter"/>
      <w:lvlText w:val="%1)"/>
      <w:lvlJc w:val="left"/>
      <w:pPr>
        <w:ind w:left="720" w:hanging="360"/>
      </w:pPr>
      <w:rPr>
        <w:rFonts w:ascii="Arial" w:eastAsia="Arial Unicode MS"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317B3B"/>
    <w:multiLevelType w:val="hybridMultilevel"/>
    <w:tmpl w:val="A906EC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3466FB"/>
    <w:multiLevelType w:val="multilevel"/>
    <w:tmpl w:val="400C65DC"/>
    <w:lvl w:ilvl="0">
      <w:start w:val="1"/>
      <w:numFmt w:val="decimal"/>
      <w:lvlText w:val="%1."/>
      <w:lvlJc w:val="left"/>
      <w:pPr>
        <w:ind w:left="720" w:hanging="360"/>
      </w:pPr>
      <w:rPr>
        <w:rFonts w:ascii="Arial" w:eastAsia="Times New Roman" w:hAnsi="Arial" w:cs="Arial"/>
        <w:b/>
        <w:i w:val="0"/>
        <w:sz w:val="20"/>
        <w:szCs w:val="2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footnotePr>
    <w:footnote w:id="-1"/>
    <w:footnote w:id="0"/>
  </w:footnotePr>
  <w:endnotePr>
    <w:endnote w:id="-1"/>
    <w:endnote w:id="0"/>
  </w:endnotePr>
  <w:compat/>
  <w:rsids>
    <w:rsidRoot w:val="00907840"/>
    <w:rsid w:val="00006B2B"/>
    <w:rsid w:val="002B293A"/>
    <w:rsid w:val="002B4C57"/>
    <w:rsid w:val="004F0CCF"/>
    <w:rsid w:val="004F416A"/>
    <w:rsid w:val="00546045"/>
    <w:rsid w:val="00711C21"/>
    <w:rsid w:val="00776BA0"/>
    <w:rsid w:val="007A0E1C"/>
    <w:rsid w:val="008535DD"/>
    <w:rsid w:val="00897411"/>
    <w:rsid w:val="00907840"/>
    <w:rsid w:val="00B608FA"/>
    <w:rsid w:val="00C02980"/>
    <w:rsid w:val="00C627F5"/>
    <w:rsid w:val="00D06A70"/>
    <w:rsid w:val="00D21352"/>
    <w:rsid w:val="00D24779"/>
    <w:rsid w:val="00DB6BB6"/>
    <w:rsid w:val="00DF2BEB"/>
    <w:rsid w:val="00F507C8"/>
    <w:rsid w:val="00F56688"/>
    <w:rsid w:val="00F77E1B"/>
    <w:rsid w:val="00F80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8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7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840"/>
  </w:style>
  <w:style w:type="paragraph" w:styleId="Akapitzlist">
    <w:name w:val="List Paragraph"/>
    <w:basedOn w:val="Normalny"/>
    <w:link w:val="AkapitzlistZnak"/>
    <w:uiPriority w:val="34"/>
    <w:qFormat/>
    <w:rsid w:val="00907840"/>
    <w:pPr>
      <w:ind w:left="720"/>
      <w:contextualSpacing/>
    </w:pPr>
  </w:style>
  <w:style w:type="paragraph" w:customStyle="1" w:styleId="Default">
    <w:name w:val="Default"/>
    <w:rsid w:val="00907840"/>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semiHidden/>
    <w:unhideWhenUsed/>
    <w:rsid w:val="0090784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07840"/>
  </w:style>
  <w:style w:type="character" w:customStyle="1" w:styleId="AkapitzlistZnak">
    <w:name w:val="Akapit z listą Znak"/>
    <w:link w:val="Akapitzlist"/>
    <w:uiPriority w:val="34"/>
    <w:locked/>
    <w:rsid w:val="00776B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F9859-6004-4C1E-9FBC-9CBB9D98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1343</Words>
  <Characters>8064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9</cp:revision>
  <cp:lastPrinted>2019-12-05T08:18:00Z</cp:lastPrinted>
  <dcterms:created xsi:type="dcterms:W3CDTF">2019-12-03T07:46:00Z</dcterms:created>
  <dcterms:modified xsi:type="dcterms:W3CDTF">2019-12-05T10:57:00Z</dcterms:modified>
</cp:coreProperties>
</file>